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w:rsidR="00410C63" w:rsidP="00A451CE" w:rsidRDefault="00410C63" w14:paraId="3C219C02" w14:textId="77777777">
      <w:pPr>
        <w:pStyle w:val="Heading1"/>
        <w:jc w:val="center"/>
      </w:pPr>
    </w:p>
    <w:p w:rsidR="00410C63" w:rsidP="00A451CE" w:rsidRDefault="00410C63" w14:paraId="4D9870C9" w14:textId="77777777">
      <w:pPr>
        <w:pStyle w:val="Heading1"/>
        <w:jc w:val="center"/>
      </w:pPr>
    </w:p>
    <w:p w:rsidRPr="008105DA" w:rsidR="00E0620B" w:rsidP="00A451CE" w:rsidRDefault="00E0620B" w14:paraId="19A45978" w14:textId="4C4DBF6E">
      <w:pPr>
        <w:pStyle w:val="Heading1"/>
        <w:jc w:val="center"/>
      </w:pPr>
      <w:r w:rsidRPr="008105DA">
        <w:t>S</w:t>
      </w:r>
      <w:r w:rsidRPr="008105DA" w:rsidR="00094A12">
        <w:t>céim Síol</w:t>
      </w:r>
      <w:r w:rsidRPr="008105DA">
        <w:t xml:space="preserve"> 202</w:t>
      </w:r>
      <w:r w:rsidRPr="008105DA" w:rsidR="007F2321">
        <w:t>6</w:t>
      </w:r>
    </w:p>
    <w:p w:rsidRPr="00E40DD1" w:rsidR="00E0620B" w:rsidP="04B1F567" w:rsidRDefault="2EB7F57F" w14:paraId="5108FFDF" w14:textId="77777777">
      <w:pPr>
        <w:pStyle w:val="Heading2"/>
        <w:jc w:val="center"/>
        <w:rPr>
          <w:sz w:val="28"/>
        </w:rPr>
      </w:pPr>
      <w:r>
        <w:t>Spriocdháta leanúnach</w:t>
      </w:r>
    </w:p>
    <w:p w:rsidRPr="008105DA" w:rsidR="00E0620B" w:rsidP="004F512E" w:rsidRDefault="00E0620B" w14:paraId="018F4EFD" w14:textId="3EA04AA6">
      <w:r w:rsidRPr="008105DA">
        <w:t xml:space="preserve">Is é misean Ealaín na Gaeltachta ná na </w:t>
      </w:r>
      <w:proofErr w:type="spellStart"/>
      <w:r w:rsidRPr="008105DA">
        <w:t>healaíona</w:t>
      </w:r>
      <w:proofErr w:type="spellEnd"/>
      <w:r w:rsidRPr="008105DA">
        <w:t xml:space="preserve"> comhaimseartha agus traidisiúnta a fhorbairt agus a chur chun cinn sa Ghaeltacht. Díríonn tosaíochtaí straitéiseacha Ealaín na Gaeltachta 2023-2027 ar cheithre </w:t>
      </w:r>
      <w:proofErr w:type="spellStart"/>
      <w:r w:rsidRPr="008105DA">
        <w:t>mhórtheideal</w:t>
      </w:r>
      <w:proofErr w:type="spellEnd"/>
      <w:r w:rsidRPr="008105DA">
        <w:t xml:space="preserve">: Pobal, Ealaíontóirí, Óige agus Eagrais. </w:t>
      </w:r>
    </w:p>
    <w:p w:rsidRPr="008105DA" w:rsidR="00E0620B" w:rsidP="00583DF0" w:rsidRDefault="00E0620B" w14:paraId="71D5E539" w14:textId="77777777">
      <w:pPr>
        <w:pStyle w:val="Heading2"/>
      </w:pPr>
      <w:r w:rsidRPr="008105DA">
        <w:t>Aidhm na Scéime</w:t>
      </w:r>
    </w:p>
    <w:p w:rsidRPr="008105DA" w:rsidR="007A5290" w:rsidP="004F512E" w:rsidRDefault="00E0620B" w14:paraId="02EC22FC" w14:textId="77777777">
      <w:r w:rsidRPr="008105DA">
        <w:t xml:space="preserve">Tá sé i gceist go gcuirfidh </w:t>
      </w:r>
      <w:r w:rsidRPr="008105DA">
        <w:rPr>
          <w:b/>
          <w:bCs/>
        </w:rPr>
        <w:t>Scéim SÍOL</w:t>
      </w:r>
      <w:r w:rsidRPr="008105DA">
        <w:t xml:space="preserve"> tacaíocht straitéiseach ar fáil le borradh a chur faoi na </w:t>
      </w:r>
      <w:proofErr w:type="spellStart"/>
      <w:r w:rsidRPr="008105DA">
        <w:t>healaíona</w:t>
      </w:r>
      <w:proofErr w:type="spellEnd"/>
      <w:r w:rsidRPr="008105DA">
        <w:t xml:space="preserve"> sa Ghaeltacht agus le triail a bhaint as tograí agus cur chuige nua. </w:t>
      </w:r>
    </w:p>
    <w:p w:rsidRPr="008105DA" w:rsidR="007A5290" w:rsidP="004F512E" w:rsidRDefault="00E0620B" w14:paraId="7876A5E3" w14:textId="77777777">
      <w:r w:rsidRPr="008105DA">
        <w:t xml:space="preserve">Is iad tosaíochtaí na scéime ná </w:t>
      </w:r>
    </w:p>
    <w:p w:rsidRPr="008105DA" w:rsidR="007A5290" w:rsidP="004F512E" w:rsidRDefault="00E0620B" w14:paraId="3A9DF765" w14:textId="2F6C75DE">
      <w:pPr>
        <w:pStyle w:val="ListParagraph"/>
        <w:numPr>
          <w:ilvl w:val="0"/>
          <w:numId w:val="12"/>
        </w:numPr>
      </w:pPr>
      <w:r w:rsidRPr="008105DA">
        <w:t xml:space="preserve">rannpháirtíocht an phobail sna </w:t>
      </w:r>
      <w:proofErr w:type="spellStart"/>
      <w:r w:rsidRPr="008105DA">
        <w:t>healaíona</w:t>
      </w:r>
      <w:proofErr w:type="spellEnd"/>
      <w:r w:rsidRPr="008105DA">
        <w:t xml:space="preserve"> a mhéadú</w:t>
      </w:r>
      <w:r w:rsidRPr="008105DA" w:rsidR="006A5C04">
        <w:t>;</w:t>
      </w:r>
    </w:p>
    <w:p w:rsidRPr="008105DA" w:rsidR="007A5290" w:rsidP="004F512E" w:rsidRDefault="00E0620B" w14:paraId="0694D66E" w14:textId="1D3F8E67">
      <w:pPr>
        <w:pStyle w:val="ListParagraph"/>
        <w:numPr>
          <w:ilvl w:val="0"/>
          <w:numId w:val="12"/>
        </w:numPr>
      </w:pPr>
      <w:r w:rsidRPr="008105DA">
        <w:t xml:space="preserve">rannpháirtíocht </w:t>
      </w:r>
      <w:r w:rsidRPr="008105DA" w:rsidR="78F826ED">
        <w:t>na</w:t>
      </w:r>
      <w:r w:rsidRPr="008105DA">
        <w:t xml:space="preserve"> </w:t>
      </w:r>
      <w:r w:rsidRPr="008105DA" w:rsidR="7D52308C">
        <w:t>h</w:t>
      </w:r>
      <w:r w:rsidRPr="008105DA">
        <w:t xml:space="preserve">óige sna </w:t>
      </w:r>
      <w:proofErr w:type="spellStart"/>
      <w:r w:rsidRPr="008105DA">
        <w:t>healaíona</w:t>
      </w:r>
      <w:proofErr w:type="spellEnd"/>
      <w:r w:rsidRPr="008105DA">
        <w:t xml:space="preserve"> a mhéadú</w:t>
      </w:r>
      <w:r w:rsidRPr="008105DA" w:rsidR="006A5C04">
        <w:t>;</w:t>
      </w:r>
    </w:p>
    <w:p w:rsidRPr="004C189B" w:rsidR="007A5290" w:rsidP="004C189B" w:rsidRDefault="00E0620B" w14:paraId="6195FCA5" w14:textId="6C187304">
      <w:pPr>
        <w:pStyle w:val="ListParagraph"/>
        <w:numPr>
          <w:ilvl w:val="0"/>
          <w:numId w:val="12"/>
        </w:numPr>
      </w:pPr>
      <w:r w:rsidRPr="008105DA">
        <w:t xml:space="preserve">cur le cleachtas ealaíontóirí Gaeltachta.  </w:t>
      </w:r>
    </w:p>
    <w:p w:rsidRPr="008105DA" w:rsidR="008452D0" w:rsidP="00583DF0" w:rsidRDefault="008452D0" w14:paraId="4768440C" w14:textId="10F99235">
      <w:pPr>
        <w:pStyle w:val="Heading2"/>
      </w:pPr>
      <w:r w:rsidRPr="008105DA">
        <w:t xml:space="preserve">Cé leo a </w:t>
      </w:r>
      <w:r w:rsidRPr="008105DA" w:rsidR="705D0B77">
        <w:t>d</w:t>
      </w:r>
      <w:r w:rsidRPr="008105DA">
        <w:t>tacaíonn an Scéim?</w:t>
      </w:r>
    </w:p>
    <w:p w:rsidRPr="008105DA" w:rsidR="00E0620B" w:rsidP="007B0849" w:rsidRDefault="00E0620B" w14:paraId="7B2A25C4" w14:textId="793901E7">
      <w:r w:rsidRPr="008105DA">
        <w:t xml:space="preserve">Tá </w:t>
      </w:r>
      <w:r w:rsidRPr="008105DA">
        <w:rPr>
          <w:b/>
          <w:bCs/>
        </w:rPr>
        <w:t>Scéim S</w:t>
      </w:r>
      <w:r w:rsidRPr="008105DA" w:rsidR="00A94571">
        <w:rPr>
          <w:b/>
          <w:bCs/>
        </w:rPr>
        <w:t>íol</w:t>
      </w:r>
      <w:r w:rsidRPr="008105DA">
        <w:rPr>
          <w:b/>
          <w:bCs/>
        </w:rPr>
        <w:t xml:space="preserve"> </w:t>
      </w:r>
      <w:r w:rsidRPr="008105DA">
        <w:t xml:space="preserve">oscailte do ghrúpaí agus do dhaoine aonair lasmuigh de chomhthéacs oideachais </w:t>
      </w:r>
      <w:proofErr w:type="spellStart"/>
      <w:r w:rsidRPr="008105DA">
        <w:t>foirmeálta</w:t>
      </w:r>
      <w:proofErr w:type="spellEnd"/>
      <w:r w:rsidRPr="008105DA">
        <w:t xml:space="preserve"> sna ceantair Ghaeltachta. </w:t>
      </w:r>
      <w:r w:rsidRPr="008105DA" w:rsidR="00560054">
        <w:t xml:space="preserve">Tabharfar tús áite do </w:t>
      </w:r>
      <w:proofErr w:type="spellStart"/>
      <w:r w:rsidRPr="008105DA" w:rsidR="00560054">
        <w:t>thograí</w:t>
      </w:r>
      <w:proofErr w:type="spellEnd"/>
      <w:r w:rsidRPr="008105DA" w:rsidR="00560054">
        <w:t xml:space="preserve"> atá á reáchtáil go hiomlán as Gaeilge.</w:t>
      </w:r>
    </w:p>
    <w:p w:rsidR="00837185" w:rsidRDefault="00837185" w14:paraId="340172F5" w14:textId="77777777">
      <w:pPr>
        <w:suppressAutoHyphens w:val="0"/>
        <w:spacing w:after="0" w:line="240" w:lineRule="auto"/>
      </w:pPr>
      <w:r>
        <w:br w:type="page"/>
      </w:r>
    </w:p>
    <w:p w:rsidRPr="008105DA" w:rsidR="3AAA2617" w:rsidP="007B0849" w:rsidRDefault="00E0620B" w14:paraId="624C11EA" w14:textId="3D6DAFE3">
      <w:r w:rsidRPr="008105DA">
        <w:t>Seo thíos roinnt samplaí de réimsí maoinithe na scéime seo:</w:t>
      </w:r>
    </w:p>
    <w:p w:rsidRPr="008105DA" w:rsidR="00226C93" w:rsidP="000E680D" w:rsidRDefault="00E0620B" w14:paraId="2AA58751" w14:textId="77777777">
      <w:pPr>
        <w:numPr>
          <w:ilvl w:val="0"/>
          <w:numId w:val="9"/>
        </w:numPr>
        <w:suppressAutoHyphens w:val="0"/>
        <w:spacing w:after="0" w:line="240" w:lineRule="auto"/>
        <w:rPr>
          <w:szCs w:val="28"/>
        </w:rPr>
      </w:pPr>
      <w:r w:rsidRPr="008105DA">
        <w:rPr>
          <w:szCs w:val="28"/>
        </w:rPr>
        <w:t xml:space="preserve">Tograí, imeachtaí, </w:t>
      </w:r>
      <w:proofErr w:type="spellStart"/>
      <w:r w:rsidRPr="008105DA">
        <w:rPr>
          <w:szCs w:val="28"/>
        </w:rPr>
        <w:t>féilte</w:t>
      </w:r>
      <w:proofErr w:type="spellEnd"/>
      <w:r w:rsidRPr="008105DA">
        <w:rPr>
          <w:szCs w:val="28"/>
        </w:rPr>
        <w:t xml:space="preserve"> nó ceardlanna ealaíon, réiteach taispeántais/léirithe</w:t>
      </w:r>
    </w:p>
    <w:p w:rsidRPr="008105DA" w:rsidR="005354BA" w:rsidP="000E680D" w:rsidRDefault="00E0620B" w14:paraId="7C64DA37" w14:textId="77777777">
      <w:pPr>
        <w:suppressAutoHyphens w:val="0"/>
        <w:spacing w:line="240" w:lineRule="auto"/>
        <w:ind w:left="720"/>
        <w:rPr>
          <w:szCs w:val="28"/>
        </w:rPr>
      </w:pPr>
      <w:r w:rsidRPr="008105DA">
        <w:rPr>
          <w:szCs w:val="28"/>
        </w:rPr>
        <w:t xml:space="preserve">Uasmhéid: </w:t>
      </w:r>
      <w:r w:rsidRPr="008105DA">
        <w:rPr>
          <w:b/>
          <w:bCs/>
          <w:szCs w:val="28"/>
        </w:rPr>
        <w:t>€1,000</w:t>
      </w:r>
      <w:r w:rsidRPr="008105DA">
        <w:rPr>
          <w:szCs w:val="28"/>
        </w:rPr>
        <w:t xml:space="preserve">  </w:t>
      </w:r>
    </w:p>
    <w:p w:rsidRPr="008105DA" w:rsidR="005354BA" w:rsidP="000E680D" w:rsidRDefault="00E0620B" w14:paraId="09166BDF" w14:textId="77777777">
      <w:pPr>
        <w:pStyle w:val="ListParagraph"/>
        <w:numPr>
          <w:ilvl w:val="0"/>
          <w:numId w:val="9"/>
        </w:numPr>
        <w:suppressAutoHyphens w:val="0"/>
        <w:spacing w:after="0" w:line="240" w:lineRule="auto"/>
        <w:rPr>
          <w:szCs w:val="28"/>
        </w:rPr>
      </w:pPr>
      <w:r w:rsidRPr="008105DA">
        <w:rPr>
          <w:szCs w:val="28"/>
        </w:rPr>
        <w:t>Seoladh taispeántais, leabhair, dlúthdhiosca</w:t>
      </w:r>
    </w:p>
    <w:p w:rsidRPr="008105DA" w:rsidR="00E0620B" w:rsidP="000E680D" w:rsidRDefault="00E0620B" w14:paraId="4F3885C1" w14:textId="43149EA1">
      <w:pPr>
        <w:suppressAutoHyphens w:val="0"/>
        <w:spacing w:after="0" w:line="240" w:lineRule="auto"/>
        <w:ind w:left="720"/>
        <w:rPr>
          <w:b/>
          <w:bCs/>
          <w:szCs w:val="28"/>
        </w:rPr>
      </w:pPr>
      <w:r w:rsidRPr="008105DA">
        <w:rPr>
          <w:szCs w:val="28"/>
        </w:rPr>
        <w:t xml:space="preserve">Uasmhéid: </w:t>
      </w:r>
      <w:r w:rsidRPr="008105DA">
        <w:rPr>
          <w:b/>
          <w:bCs/>
          <w:szCs w:val="28"/>
        </w:rPr>
        <w:t>€300</w:t>
      </w:r>
    </w:p>
    <w:p w:rsidRPr="008105DA" w:rsidR="005354BA" w:rsidP="005354BA" w:rsidRDefault="005354BA" w14:paraId="13D971C7" w14:textId="77777777">
      <w:pPr>
        <w:suppressAutoHyphens w:val="0"/>
        <w:spacing w:after="0" w:line="240" w:lineRule="auto"/>
        <w:ind w:left="720"/>
        <w:rPr>
          <w:sz w:val="24"/>
          <w:szCs w:val="24"/>
        </w:rPr>
      </w:pPr>
    </w:p>
    <w:p w:rsidRPr="008105DA" w:rsidR="00E0620B" w:rsidP="00583DF0" w:rsidRDefault="359A1D5E" w14:paraId="46700FAF" w14:textId="06E90ADC">
      <w:pPr>
        <w:pStyle w:val="Heading2"/>
      </w:pPr>
      <w:r w:rsidRPr="008105DA">
        <w:t>Iarratais a bhaineann leis a</w:t>
      </w:r>
      <w:r w:rsidRPr="008105DA" w:rsidR="00E0620B">
        <w:t>n Óige</w:t>
      </w:r>
    </w:p>
    <w:p w:rsidRPr="008105DA" w:rsidR="00E0620B" w:rsidP="002271B3" w:rsidRDefault="00E0620B" w14:paraId="00269710" w14:textId="370EFB03">
      <w:r w:rsidR="00E0620B">
        <w:rPr/>
        <w:t xml:space="preserve">Tá an óige mar thosaíocht i straitéis reatha Ealaín na Gaeltachta, agus tá ciste sonrach againn le díriú ar fhorbairt na n-ealaíon dúchasach agus na drámaíochta don óige trí chlár Cuisle, le tacaíocht ón Roinn </w:t>
      </w:r>
      <w:r w:rsidR="5C972001">
        <w:rPr/>
        <w:t>Forbartha Tuaithe agus Pobail agus Gaeltachta.</w:t>
      </w:r>
      <w:r w:rsidR="00E0620B">
        <w:rPr/>
        <w:t xml:space="preserve"> </w:t>
      </w:r>
      <w:r w:rsidR="00E0620B">
        <w:rPr/>
        <w:t xml:space="preserve">Is féidir iarratas a dhéanamh ar </w:t>
      </w:r>
      <w:r w:rsidR="07ABF965">
        <w:rPr/>
        <w:t>S</w:t>
      </w:r>
      <w:r w:rsidR="00E0620B">
        <w:rPr/>
        <w:t xml:space="preserve">céim </w:t>
      </w:r>
      <w:r w:rsidR="07ABF965">
        <w:rPr/>
        <w:t>Síol</w:t>
      </w:r>
      <w:r w:rsidR="00E0620B">
        <w:rPr/>
        <w:t xml:space="preserve"> ar mhaithe le breis deiseanna don óig</w:t>
      </w:r>
      <w:r w:rsidR="00E0620B">
        <w:rPr/>
        <w:t xml:space="preserve">e sna </w:t>
      </w:r>
      <w:r w:rsidR="00E0620B">
        <w:rPr/>
        <w:t>hea</w:t>
      </w:r>
      <w:r w:rsidR="00E0620B">
        <w:rPr/>
        <w:t>laíona</w:t>
      </w:r>
      <w:r w:rsidR="00E0620B">
        <w:rPr/>
        <w:t xml:space="preserve"> a fhorbairt </w:t>
      </w:r>
      <w:r w:rsidRPr="654DD2DC" w:rsidR="00E0620B">
        <w:rPr>
          <w:b w:val="1"/>
          <w:bCs w:val="1"/>
        </w:rPr>
        <w:t>lasmuigh de chomhthéacs oidea</w:t>
      </w:r>
      <w:r w:rsidRPr="654DD2DC" w:rsidR="00E0620B">
        <w:rPr>
          <w:b w:val="1"/>
          <w:bCs w:val="1"/>
        </w:rPr>
        <w:t xml:space="preserve">chais </w:t>
      </w:r>
      <w:r w:rsidRPr="654DD2DC" w:rsidR="00E0620B">
        <w:rPr>
          <w:b w:val="1"/>
          <w:bCs w:val="1"/>
        </w:rPr>
        <w:t>foir</w:t>
      </w:r>
      <w:r w:rsidRPr="654DD2DC" w:rsidR="00E0620B">
        <w:rPr>
          <w:b w:val="1"/>
          <w:bCs w:val="1"/>
        </w:rPr>
        <w:t>meálta</w:t>
      </w:r>
      <w:r w:rsidRPr="654DD2DC" w:rsidR="00E0620B">
        <w:rPr>
          <w:b w:val="1"/>
          <w:bCs w:val="1"/>
        </w:rPr>
        <w:t xml:space="preserve">. </w:t>
      </w:r>
      <w:r w:rsidR="00E0620B">
        <w:rPr/>
        <w:t>Táthar ag súil go mbeidh borradh faoi rannpháirtíocht na hóig</w:t>
      </w:r>
      <w:r w:rsidR="00E0620B">
        <w:rPr/>
        <w:t xml:space="preserve">e sna </w:t>
      </w:r>
      <w:r w:rsidR="00E0620B">
        <w:rPr/>
        <w:t>hea</w:t>
      </w:r>
      <w:r w:rsidR="00E0620B">
        <w:rPr/>
        <w:t>laíona</w:t>
      </w:r>
      <w:r w:rsidR="00E0620B">
        <w:rPr/>
        <w:t xml:space="preserve"> ag leibhéal pobail agus go mbeidh an óige fite fuaite </w:t>
      </w:r>
      <w:r w:rsidR="6AD4462B">
        <w:rPr/>
        <w:t>i</w:t>
      </w:r>
      <w:r w:rsidR="00E0620B">
        <w:rPr/>
        <w:t xml:space="preserve"> </w:t>
      </w:r>
      <w:r w:rsidR="2606A224">
        <w:rPr/>
        <w:t>g</w:t>
      </w:r>
      <w:r w:rsidR="00E0620B">
        <w:rPr/>
        <w:t xml:space="preserve">cultúr na n-ealaíon sna ceantair Ghaeltachta. </w:t>
      </w:r>
    </w:p>
    <w:p w:rsidRPr="008105DA" w:rsidR="00E0620B" w:rsidP="002271B3" w:rsidRDefault="00E0620B" w14:paraId="637DEAB2" w14:textId="5FD258C2">
      <w:r w:rsidRPr="008105DA">
        <w:t>Seo thíos roinnt samplaí de réimsí maoinithe</w:t>
      </w:r>
      <w:r w:rsidRPr="008105DA" w:rsidR="00756469">
        <w:t xml:space="preserve"> </w:t>
      </w:r>
      <w:r w:rsidRPr="008105DA" w:rsidR="002B48D8">
        <w:t>maidir leis an óige</w:t>
      </w:r>
      <w:r w:rsidRPr="008105DA">
        <w:t>:</w:t>
      </w:r>
    </w:p>
    <w:p w:rsidRPr="008105DA" w:rsidR="00E0620B" w:rsidP="002271B3" w:rsidRDefault="00E0620B" w14:paraId="70A19D1B" w14:textId="77777777">
      <w:pPr>
        <w:pStyle w:val="ListParagraph"/>
        <w:numPr>
          <w:ilvl w:val="0"/>
          <w:numId w:val="9"/>
        </w:numPr>
      </w:pPr>
      <w:r w:rsidRPr="008105DA">
        <w:t xml:space="preserve">Sraith imeachtaí don óige (mar shampla, seisiún, oícheanta </w:t>
      </w:r>
      <w:proofErr w:type="spellStart"/>
      <w:r w:rsidRPr="008105DA">
        <w:t>airneáin</w:t>
      </w:r>
      <w:proofErr w:type="spellEnd"/>
      <w:r w:rsidRPr="008105DA">
        <w:t>)</w:t>
      </w:r>
    </w:p>
    <w:p w:rsidRPr="008105DA" w:rsidR="00E0620B" w:rsidP="002271B3" w:rsidRDefault="00E0620B" w14:paraId="0315195C" w14:textId="77777777">
      <w:pPr>
        <w:pStyle w:val="ListParagraph"/>
        <w:numPr>
          <w:ilvl w:val="0"/>
          <w:numId w:val="9"/>
        </w:numPr>
      </w:pPr>
      <w:r w:rsidRPr="008105DA">
        <w:t>Imeachtaí idirghlúine</w:t>
      </w:r>
    </w:p>
    <w:p w:rsidRPr="008105DA" w:rsidR="00E0620B" w:rsidP="002271B3" w:rsidRDefault="00E0620B" w14:paraId="5B7A9E56" w14:textId="77777777">
      <w:pPr>
        <w:pStyle w:val="ListParagraph"/>
        <w:numPr>
          <w:ilvl w:val="0"/>
          <w:numId w:val="9"/>
        </w:numPr>
      </w:pPr>
      <w:r w:rsidRPr="008105DA">
        <w:t>Imeachtaí óige aon uaire (ceardlann, ceolchoirm, malartú &amp; srl.)</w:t>
      </w:r>
    </w:p>
    <w:p w:rsidRPr="008105DA" w:rsidR="00E0620B" w:rsidP="002271B3" w:rsidRDefault="00E0620B" w14:paraId="0A1920C4" w14:textId="77777777">
      <w:pPr>
        <w:pStyle w:val="ListParagraph"/>
        <w:numPr>
          <w:ilvl w:val="0"/>
          <w:numId w:val="9"/>
        </w:numPr>
      </w:pPr>
      <w:r w:rsidRPr="008105DA">
        <w:t xml:space="preserve">Comhdháil agus </w:t>
      </w:r>
      <w:proofErr w:type="spellStart"/>
      <w:r w:rsidRPr="008105DA">
        <w:t>féilte</w:t>
      </w:r>
      <w:proofErr w:type="spellEnd"/>
      <w:r w:rsidRPr="008105DA">
        <w:t xml:space="preserve"> (seimineár, ardán don óige, meantóireacht)</w:t>
      </w:r>
    </w:p>
    <w:p w:rsidRPr="008105DA" w:rsidR="00E0620B" w:rsidP="002271B3" w:rsidRDefault="00E0620B" w14:paraId="010AA951" w14:textId="35A6D602">
      <w:pPr>
        <w:pStyle w:val="ListParagraph"/>
        <w:numPr>
          <w:ilvl w:val="0"/>
          <w:numId w:val="9"/>
        </w:numPr>
      </w:pPr>
      <w:r w:rsidRPr="008105DA">
        <w:t>Meantóireacht (don óige)</w:t>
      </w:r>
    </w:p>
    <w:p w:rsidRPr="008105DA" w:rsidR="00E0620B" w:rsidP="002271B3" w:rsidRDefault="00E0620B" w14:paraId="110E3F0D" w14:textId="77777777">
      <w:pPr>
        <w:pStyle w:val="ListParagraph"/>
        <w:numPr>
          <w:ilvl w:val="0"/>
          <w:numId w:val="9"/>
        </w:numPr>
      </w:pPr>
      <w:r w:rsidRPr="008105DA">
        <w:t>Forbairt ar réimse na n-ealaíon béil: mar shampla, agallamh beirte, lúibíní srl.</w:t>
      </w:r>
    </w:p>
    <w:p w:rsidRPr="008105DA" w:rsidR="00E0620B" w:rsidP="002271B3" w:rsidRDefault="00E0620B" w14:paraId="08218B28" w14:textId="77777777">
      <w:r w:rsidRPr="008105DA">
        <w:t xml:space="preserve">Tabhair faoi deara nach bhfuil sna samplaí thuas ach treoir. </w:t>
      </w:r>
    </w:p>
    <w:p w:rsidR="00527BF8" w:rsidRDefault="00527BF8" w14:paraId="66F1EB77" w14:textId="77777777">
      <w:pPr>
        <w:suppressAutoHyphens w:val="0"/>
        <w:spacing w:after="0" w:line="240" w:lineRule="auto"/>
        <w:rPr>
          <w:rFonts w:eastAsiaTheme="majorEastAsia"/>
          <w:color w:val="0F4761" w:themeColor="accent1" w:themeShade="BF"/>
          <w:sz w:val="40"/>
          <w:szCs w:val="40"/>
        </w:rPr>
      </w:pPr>
      <w:r>
        <w:br w:type="page"/>
      </w:r>
    </w:p>
    <w:p w:rsidRPr="008105DA" w:rsidR="004D1E1F" w:rsidP="00583DF0" w:rsidRDefault="004D1E1F" w14:paraId="02A5127D" w14:textId="24F1AFCC">
      <w:pPr>
        <w:pStyle w:val="Heading2"/>
      </w:pPr>
      <w:r w:rsidRPr="008105DA">
        <w:t>Cé leo agus cad leis nach dtacaíonn an Scéim?</w:t>
      </w:r>
    </w:p>
    <w:p w:rsidRPr="008105DA" w:rsidR="004D1E1F" w:rsidP="002271B3" w:rsidRDefault="00DF4D1B" w14:paraId="11C2EE66" w14:textId="3379C5EC">
      <w:r w:rsidRPr="008105DA">
        <w:t xml:space="preserve">Ní thacaíonn an Scéim leo siúd a fuair maoiniú trí Scéim Cothú. </w:t>
      </w:r>
      <w:r w:rsidRPr="008105DA" w:rsidR="004D1E1F">
        <w:t>Ní féidir leo siúd a fuair deontas ón mbabhta deireanach d</w:t>
      </w:r>
      <w:r w:rsidRPr="008105DA" w:rsidR="258DA5B3">
        <w:t>e</w:t>
      </w:r>
      <w:r w:rsidRPr="008105DA" w:rsidR="004D1E1F">
        <w:t xml:space="preserve"> Scéim na </w:t>
      </w:r>
      <w:proofErr w:type="spellStart"/>
      <w:r w:rsidRPr="008105DA" w:rsidR="004D1E1F">
        <w:t>bhFéilte</w:t>
      </w:r>
      <w:proofErr w:type="spellEnd"/>
      <w:r w:rsidRPr="008105DA" w:rsidR="004D1E1F">
        <w:t xml:space="preserve">, Scéim Forbartha na </w:t>
      </w:r>
      <w:proofErr w:type="spellStart"/>
      <w:r w:rsidRPr="008105DA" w:rsidR="004D1E1F">
        <w:t>nEalaíon</w:t>
      </w:r>
      <w:proofErr w:type="spellEnd"/>
      <w:r w:rsidRPr="008105DA" w:rsidR="004D1E1F">
        <w:t xml:space="preserve"> n</w:t>
      </w:r>
      <w:r w:rsidRPr="008105DA" w:rsidR="00D4D746">
        <w:t>ó</w:t>
      </w:r>
      <w:r w:rsidRPr="008105DA" w:rsidR="004D1E1F">
        <w:t xml:space="preserve"> an Scéim </w:t>
      </w:r>
      <w:proofErr w:type="spellStart"/>
      <w:r w:rsidRPr="008105DA" w:rsidR="004D1E1F">
        <w:t>Sparánachta</w:t>
      </w:r>
      <w:proofErr w:type="spellEnd"/>
      <w:r w:rsidRPr="008105DA" w:rsidR="004D1E1F">
        <w:t xml:space="preserve"> maoiniú a lorg </w:t>
      </w:r>
      <w:r w:rsidRPr="008105DA" w:rsidR="4D24D5D5">
        <w:t xml:space="preserve">trí </w:t>
      </w:r>
      <w:r w:rsidRPr="008105DA" w:rsidR="004D1E1F">
        <w:t xml:space="preserve">Scéim Síol don togra céanna. </w:t>
      </w:r>
    </w:p>
    <w:p w:rsidRPr="008105DA" w:rsidR="004D1E1F" w:rsidP="002271B3" w:rsidRDefault="004D1E1F" w14:paraId="7E40803E" w14:textId="6FB8F5E0">
      <w:r w:rsidRPr="008105DA">
        <w:t>Ní thacaíonn an Scéim le tograí n</w:t>
      </w:r>
      <w:r w:rsidRPr="008105DA" w:rsidR="72FE5E2F">
        <w:t>á</w:t>
      </w:r>
      <w:r w:rsidRPr="008105DA">
        <w:t xml:space="preserve"> imeachtaí atá dírithe go príomha ar airgead a thiomsú do charthanachtaí. </w:t>
      </w:r>
    </w:p>
    <w:p w:rsidRPr="008105DA" w:rsidR="00E0620B" w:rsidP="00583DF0" w:rsidRDefault="004D1E1F" w14:paraId="673A655F" w14:textId="72CDB953">
      <w:pPr>
        <w:pStyle w:val="Heading2"/>
      </w:pPr>
      <w:r w:rsidRPr="008105DA">
        <w:t>Conas i</w:t>
      </w:r>
      <w:r w:rsidRPr="008105DA" w:rsidR="00E0620B">
        <w:t>arratas a dhéanamh</w:t>
      </w:r>
    </w:p>
    <w:p w:rsidRPr="008105DA" w:rsidR="00E0620B" w:rsidP="008105DA" w:rsidRDefault="00E0620B" w14:paraId="464FD836" w14:textId="4005F94A">
      <w:r w:rsidRPr="008105DA">
        <w:t xml:space="preserve">Is gá iarratas a </w:t>
      </w:r>
      <w:r w:rsidRPr="008105DA" w:rsidR="007606AC">
        <w:t>chur isteach</w:t>
      </w:r>
      <w:r w:rsidRPr="008105DA">
        <w:t xml:space="preserve"> </w:t>
      </w:r>
      <w:r w:rsidRPr="008105DA">
        <w:rPr>
          <w:b/>
          <w:bCs/>
        </w:rPr>
        <w:t xml:space="preserve">sé seachtaine </w:t>
      </w:r>
      <w:r w:rsidRPr="008105DA">
        <w:t xml:space="preserve">ar a laghad, roimh dháta an togra, imeacht nó forbairt atá beartaithe. </w:t>
      </w:r>
    </w:p>
    <w:p w:rsidRPr="008105DA" w:rsidR="00E0620B" w:rsidP="008105DA" w:rsidRDefault="00E0620B" w14:paraId="00265C46" w14:textId="34ABF701">
      <w:r w:rsidRPr="008105DA">
        <w:t>Caithfidh iarr</w:t>
      </w:r>
      <w:r w:rsidRPr="008105DA" w:rsidR="6D269945">
        <w:t>atasóir</w:t>
      </w:r>
      <w:r w:rsidRPr="008105DA">
        <w:t xml:space="preserve"> </w:t>
      </w:r>
      <w:r w:rsidRPr="008105DA" w:rsidR="007606AC">
        <w:t xml:space="preserve">an </w:t>
      </w:r>
      <w:r w:rsidRPr="008105DA">
        <w:t>f</w:t>
      </w:r>
      <w:r w:rsidRPr="008105DA" w:rsidR="007606AC">
        <w:t>h</w:t>
      </w:r>
      <w:r w:rsidRPr="008105DA">
        <w:t>oirm iarratais a líonadh</w:t>
      </w:r>
      <w:r w:rsidRPr="008105DA" w:rsidR="007606AC">
        <w:t xml:space="preserve"> ina </w:t>
      </w:r>
      <w:r w:rsidRPr="008105DA" w:rsidR="08784D7F">
        <w:t>h</w:t>
      </w:r>
      <w:r w:rsidRPr="008105DA" w:rsidR="007606AC">
        <w:t>iomlá</w:t>
      </w:r>
      <w:r w:rsidRPr="008105DA" w:rsidR="4D6D3BD6">
        <w:t>i</w:t>
      </w:r>
      <w:r w:rsidRPr="008105DA" w:rsidR="007606AC">
        <w:t>n</w:t>
      </w:r>
      <w:r w:rsidRPr="008105DA" w:rsidR="3EF11C55">
        <w:t>e</w:t>
      </w:r>
      <w:r w:rsidRPr="008105DA" w:rsidR="00215BF5">
        <w:t xml:space="preserve"> le cur síos sonrach </w:t>
      </w:r>
      <w:r w:rsidRPr="008105DA">
        <w:t xml:space="preserve">ar an togra, imeacht nó forbairt atá beartaithe. </w:t>
      </w:r>
      <w:r w:rsidRPr="008105DA" w:rsidR="00215BF5">
        <w:t>Tá sé inmholta go mbeadh an fhoirm clóite agus go mbeadh s</w:t>
      </w:r>
      <w:r w:rsidRPr="008105DA" w:rsidR="0C5B7929">
        <w:t>í</w:t>
      </w:r>
      <w:r w:rsidRPr="008105DA" w:rsidR="00215BF5">
        <w:t xml:space="preserve"> sínithe ag an i</w:t>
      </w:r>
      <w:r w:rsidRPr="008105DA" w:rsidR="4E8ADE3A">
        <w:t>arratasóir</w:t>
      </w:r>
      <w:r w:rsidRPr="008105DA" w:rsidR="00215BF5">
        <w:t xml:space="preserve"> agus curtha </w:t>
      </w:r>
      <w:r w:rsidRPr="008105DA" w:rsidR="00177A5A">
        <w:t>isteach</w:t>
      </w:r>
      <w:r w:rsidRPr="008105DA" w:rsidR="00215BF5">
        <w:t xml:space="preserve"> ar ríomhphost. Más coiste nó eagraíocht atá i gceist is gá go mbeidh an fhoirm sínithe ag Cathaoirleach an Choiste.</w:t>
      </w:r>
    </w:p>
    <w:p w:rsidRPr="008105DA" w:rsidR="00267478" w:rsidP="00527BF8" w:rsidRDefault="00E0620B" w14:paraId="49B019DA" w14:textId="14DC99A1">
      <w:r w:rsidRPr="008105DA">
        <w:t xml:space="preserve">Sula ndéanfar iarratas, moltar teagmháil a dhéanamh leis an </w:t>
      </w:r>
      <w:proofErr w:type="spellStart"/>
      <w:r w:rsidRPr="008105DA">
        <w:t>Áisitheoir</w:t>
      </w:r>
      <w:proofErr w:type="spellEnd"/>
      <w:r w:rsidRPr="008105DA">
        <w:t xml:space="preserve"> Ealaíon i do cheantar agus/nó leis an Oifigeach Forbartha Ealaíon don Óige.</w:t>
      </w:r>
    </w:p>
    <w:p w:rsidRPr="008105DA" w:rsidR="00267478" w:rsidP="00583DF0" w:rsidRDefault="00267478" w14:paraId="255F92A0" w14:textId="13E81667">
      <w:pPr>
        <w:pStyle w:val="Heading2"/>
      </w:pPr>
      <w:r w:rsidRPr="008105DA">
        <w:t>Conas a dhéanfar measúnú ar na hiarratais</w:t>
      </w:r>
    </w:p>
    <w:p w:rsidRPr="008105DA" w:rsidR="00267478" w:rsidP="008105DA" w:rsidRDefault="00267478" w14:paraId="418D575D" w14:textId="5B4BAF5F">
      <w:r w:rsidRPr="008105DA">
        <w:t>Déanfar na hiarrata</w:t>
      </w:r>
      <w:r w:rsidRPr="008105DA" w:rsidR="69274329">
        <w:t>i</w:t>
      </w:r>
      <w:r w:rsidRPr="008105DA">
        <w:t xml:space="preserve">s a mheas de réir aidhmeanna agus tosaíochtaí na scéime mar aon le caighdeán ealaíne agus/nó rannpháirtíochta, dea-chleachtas, táillí cuí d’ealaíontóirí agus an comhthéacs ealaíon áitiúil. </w:t>
      </w:r>
    </w:p>
    <w:p w:rsidRPr="008105DA" w:rsidR="00267478" w:rsidP="008105DA" w:rsidRDefault="00267478" w14:paraId="665D59E8" w14:textId="6A623B48">
      <w:r w:rsidRPr="008105DA">
        <w:t>Is buiséad teoranta atá ann agus ní bheifear in ann tacú le gach iarratas. Ní féidir glacadh</w:t>
      </w:r>
      <w:r w:rsidRPr="008105DA" w:rsidR="5A0E1439">
        <w:t xml:space="preserve"> leis</w:t>
      </w:r>
      <w:r w:rsidRPr="008105DA">
        <w:t xml:space="preserve"> gur féidir le </w:t>
      </w:r>
      <w:r w:rsidRPr="008105DA" w:rsidR="290489EA">
        <w:t>h</w:t>
      </w:r>
      <w:r w:rsidRPr="008105DA">
        <w:t>iarr</w:t>
      </w:r>
      <w:r w:rsidRPr="008105DA" w:rsidR="7B658A96">
        <w:t>atasóirí</w:t>
      </w:r>
      <w:r w:rsidRPr="008105DA">
        <w:t xml:space="preserve"> níos mó ná iarratas amháin a dhéanamh laistigh de thréimhse bliana. Ní gá go nglacfar le hiarratais do </w:t>
      </w:r>
      <w:proofErr w:type="spellStart"/>
      <w:r w:rsidRPr="008105DA">
        <w:t>thograí</w:t>
      </w:r>
      <w:proofErr w:type="spellEnd"/>
      <w:r w:rsidRPr="008105DA">
        <w:t xml:space="preserve"> a bheadh níos oiriúnaí d’fhoinsí eile maoinithe, laistigh nó lasmuigh d’Ealaín na Gaeltachta. </w:t>
      </w:r>
    </w:p>
    <w:p w:rsidR="00527BF8" w:rsidRDefault="00527BF8" w14:paraId="56ED7C4B" w14:textId="77777777">
      <w:pPr>
        <w:suppressAutoHyphens w:val="0"/>
        <w:spacing w:after="0" w:line="240" w:lineRule="auto"/>
        <w:rPr>
          <w:rStyle w:val="header1"/>
          <w:rFonts w:ascii="Calibri" w:hAnsi="Calibri" w:cs="Calibri" w:eastAsiaTheme="majorEastAsia"/>
          <w:b w:val="0"/>
          <w:bCs w:val="0"/>
          <w:color w:val="0F4761" w:themeColor="accent1" w:themeShade="BF"/>
          <w:sz w:val="40"/>
          <w:szCs w:val="40"/>
        </w:rPr>
      </w:pPr>
      <w:r>
        <w:rPr>
          <w:rStyle w:val="header1"/>
          <w:rFonts w:ascii="Calibri" w:hAnsi="Calibri" w:cs="Calibri"/>
          <w:b w:val="0"/>
          <w:bCs w:val="0"/>
          <w:color w:val="0F4761" w:themeColor="accent1" w:themeShade="BF"/>
          <w:sz w:val="40"/>
          <w:szCs w:val="40"/>
        </w:rPr>
        <w:br w:type="page"/>
      </w:r>
    </w:p>
    <w:p w:rsidRPr="008105DA" w:rsidR="00E0620B" w:rsidP="00583DF0" w:rsidRDefault="00E0620B" w14:paraId="6AF629FF" w14:textId="6DFE7C25">
      <w:pPr>
        <w:pStyle w:val="Heading2"/>
        <w:rPr>
          <w:rStyle w:val="header1"/>
          <w:rFonts w:ascii="Calibri" w:hAnsi="Calibri" w:cs="Calibri"/>
          <w:b w:val="0"/>
          <w:bCs w:val="0"/>
          <w:color w:val="0F4761" w:themeColor="accent1" w:themeShade="BF"/>
          <w:sz w:val="40"/>
          <w:szCs w:val="40"/>
        </w:rPr>
      </w:pPr>
      <w:r w:rsidRPr="008105DA">
        <w:rPr>
          <w:rStyle w:val="header1"/>
          <w:rFonts w:ascii="Calibri" w:hAnsi="Calibri" w:cs="Calibri"/>
          <w:b w:val="0"/>
          <w:bCs w:val="0"/>
          <w:color w:val="0F4761" w:themeColor="accent1" w:themeShade="BF"/>
          <w:sz w:val="40"/>
          <w:szCs w:val="40"/>
        </w:rPr>
        <w:t xml:space="preserve">Cad a tharlaíonn má </w:t>
      </w:r>
      <w:r w:rsidRPr="008105DA" w:rsidR="003C6B22">
        <w:rPr>
          <w:rStyle w:val="header1"/>
          <w:rFonts w:ascii="Calibri" w:hAnsi="Calibri" w:cs="Calibri"/>
          <w:b w:val="0"/>
          <w:bCs w:val="0"/>
          <w:color w:val="0F4761" w:themeColor="accent1" w:themeShade="BF"/>
          <w:sz w:val="40"/>
          <w:szCs w:val="40"/>
        </w:rPr>
        <w:t>cheadaítear</w:t>
      </w:r>
      <w:r w:rsidRPr="008105DA">
        <w:rPr>
          <w:rStyle w:val="header1"/>
          <w:rFonts w:ascii="Calibri" w:hAnsi="Calibri" w:cs="Calibri"/>
          <w:b w:val="0"/>
          <w:bCs w:val="0"/>
          <w:color w:val="0F4761" w:themeColor="accent1" w:themeShade="BF"/>
          <w:sz w:val="40"/>
          <w:szCs w:val="40"/>
        </w:rPr>
        <w:t xml:space="preserve"> deontas </w:t>
      </w:r>
      <w:r w:rsidRPr="008105DA" w:rsidR="003C6B22">
        <w:rPr>
          <w:rStyle w:val="header1"/>
          <w:rFonts w:ascii="Calibri" w:hAnsi="Calibri" w:cs="Calibri"/>
          <w:b w:val="0"/>
          <w:bCs w:val="0"/>
          <w:color w:val="0F4761" w:themeColor="accent1" w:themeShade="BF"/>
          <w:sz w:val="40"/>
          <w:szCs w:val="40"/>
        </w:rPr>
        <w:t>duit</w:t>
      </w:r>
      <w:r w:rsidRPr="008105DA">
        <w:rPr>
          <w:rStyle w:val="header1"/>
          <w:rFonts w:ascii="Calibri" w:hAnsi="Calibri" w:cs="Calibri"/>
          <w:b w:val="0"/>
          <w:bCs w:val="0"/>
          <w:color w:val="0F4761" w:themeColor="accent1" w:themeShade="BF"/>
          <w:sz w:val="40"/>
          <w:szCs w:val="40"/>
        </w:rPr>
        <w:t>?</w:t>
      </w:r>
    </w:p>
    <w:p w:rsidRPr="008105DA" w:rsidR="00800801" w:rsidP="32C7917A" w:rsidRDefault="00E0620B" w14:paraId="600CB6CF" w14:textId="77777777">
      <w:pPr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32C7917A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Eise</w:t>
      </w:r>
      <w:r w:rsidRPr="32C7917A" w:rsidR="3710B53D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o</w:t>
      </w:r>
      <w:r w:rsidRPr="32C7917A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far</w:t>
      </w:r>
      <w:r w:rsidRPr="32C7917A" w:rsidR="00267478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 litir t</w:t>
      </w:r>
      <w:r w:rsidRPr="32C7917A" w:rsidR="1D432935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h</w:t>
      </w:r>
      <w:r w:rsidRPr="32C7917A" w:rsidR="00267478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airisceana a </w:t>
      </w:r>
      <w:r w:rsidRPr="32C7917A" w:rsidR="00A35B49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leagann amach méid an deontais agus na coinníollacha a bhaineann leis. Is gá an litir seo a shíniú agus a chur ar ais </w:t>
      </w:r>
      <w:r w:rsidRPr="32C7917A" w:rsidR="1999DABE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chuig</w:t>
      </w:r>
      <w:r w:rsidRPr="32C7917A" w:rsidR="007E5684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 Ealaín na Gaeltachta</w:t>
      </w:r>
      <w:r w:rsidRPr="32C7917A" w:rsidR="00A35B49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 </w:t>
      </w:r>
      <w:r w:rsidRPr="32C7917A" w:rsidR="00EA399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mar aon le </w:t>
      </w:r>
      <w:r w:rsidRPr="32C7917A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foirm sonraí bainc</w:t>
      </w:r>
      <w:r w:rsidRPr="32C7917A" w:rsidR="00EA399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 s</w:t>
      </w:r>
      <w:r w:rsidRPr="32C7917A" w:rsidR="50D243D0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ul</w:t>
      </w:r>
      <w:r w:rsidRPr="32C7917A" w:rsidR="00EA399B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a n-íocfar an deontas. </w:t>
      </w:r>
      <w:r w:rsidRPr="32C7917A" w:rsidR="007E5684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Is gá gurb ionann ainm an iarratasóra agus </w:t>
      </w:r>
      <w:r w:rsidRPr="32C7917A" w:rsidR="00300CDC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an t-ainm atá ar an gcuntas bainc. </w:t>
      </w:r>
    </w:p>
    <w:p w:rsidRPr="008105DA" w:rsidR="00CB1692" w:rsidP="32C7917A" w:rsidRDefault="00800801" w14:paraId="35C8EE65" w14:textId="15C15FAB">
      <w:pPr>
        <w:rPr>
          <w:rStyle w:val="header1"/>
          <w:rFonts w:ascii="Calibri" w:hAnsi="Calibri" w:cs="Calibri"/>
          <w:b w:val="0"/>
          <w:bCs w:val="0"/>
          <w:color w:val="auto"/>
          <w:sz w:val="24"/>
          <w:szCs w:val="24"/>
        </w:rPr>
      </w:pPr>
      <w:r w:rsidRPr="32C7917A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B</w:t>
      </w:r>
      <w:r w:rsidRPr="32C7917A" w:rsidR="00CB1692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eidh gá le foirm thuairisce a chomhlíonadh mar aon le dhá ghrianghraf (ar a laghad) d’úsáid ilghnéitheach Ealaín na Gaeltachta</w:t>
      </w:r>
      <w:r w:rsidRPr="32C7917A" w:rsidR="00CB1692">
        <w:rPr>
          <w:rStyle w:val="header1"/>
          <w:rFonts w:ascii="Calibri" w:hAnsi="Calibri" w:cs="Calibri"/>
          <w:b w:val="0"/>
          <w:bCs w:val="0"/>
          <w:color w:val="auto"/>
          <w:sz w:val="24"/>
          <w:szCs w:val="24"/>
        </w:rPr>
        <w:t>.</w:t>
      </w:r>
    </w:p>
    <w:p w:rsidRPr="00583DF0" w:rsidR="006B5891" w:rsidP="00583DF0" w:rsidRDefault="006B5891" w14:paraId="799897C6" w14:textId="22D4AD0E">
      <w:pPr>
        <w:pStyle w:val="Heading2"/>
        <w:rPr>
          <w:rStyle w:val="header1"/>
          <w:rFonts w:ascii="Calibri" w:hAnsi="Calibri" w:cs="Calibri"/>
          <w:b w:val="0"/>
          <w:bCs w:val="0"/>
          <w:color w:val="0F4761" w:themeColor="accent1" w:themeShade="BF"/>
          <w:sz w:val="36"/>
          <w:szCs w:val="28"/>
        </w:rPr>
      </w:pPr>
      <w:r w:rsidRPr="00583DF0">
        <w:rPr>
          <w:rStyle w:val="header1"/>
          <w:rFonts w:ascii="Calibri" w:hAnsi="Calibri" w:cs="Calibri"/>
          <w:b w:val="0"/>
          <w:bCs w:val="0"/>
          <w:color w:val="0F4761" w:themeColor="accent1" w:themeShade="BF"/>
          <w:sz w:val="36"/>
          <w:szCs w:val="28"/>
        </w:rPr>
        <w:t>Tabhair faoi deara:</w:t>
      </w:r>
    </w:p>
    <w:p w:rsidRPr="005F3416" w:rsidR="00E3724A" w:rsidP="32C7917A" w:rsidRDefault="00E3724A" w14:paraId="465BE696" w14:textId="77777777">
      <w:pPr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32C7917A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Má tá teagmháil dhíreach le daoine óga mar chuid den mhéid atá beartaithe sa togra seo, is gá a chinntiú, sula gcuirfear tús le haon imeacht go bhfuil an grúpa/duine aonair ag cloí leis na treoirlínte mar atá siad leagtha síos san Acht um Thús Áite do Leanaí agus go bhfuil scrúdú um Ghrinnfhiosrúchán glan ag gach aon duine a bheidh ag obair leis na daoine óga. Tá comhairle ar fáil ó Ealaín na Gaeltachta chun tacú le grúpaí agus daoine aonair cloí leis an reachtaíocht seo.</w:t>
      </w:r>
    </w:p>
    <w:p w:rsidRPr="005F3416" w:rsidR="00E3724A" w:rsidP="32C7917A" w:rsidRDefault="00E3724A" w14:paraId="4EA9E63A" w14:textId="0F290945">
      <w:pPr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</w:pPr>
      <w:r w:rsidRPr="654DD2DC" w:rsidR="6312EA78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Beidh sé mar choinníoll go dtabharfar aitheantas poiblí d’Ealaín na Gaeltachta</w:t>
      </w:r>
      <w:r w:rsidRPr="654DD2DC" w:rsidR="26936CF3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 </w:t>
      </w:r>
      <w:r w:rsidRPr="654DD2DC" w:rsidR="6312EA78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i gcás go n-éireoidh le d’iarratas. I gcás tacaíochta ó chlár Cuisle, an clár sna hEalaíona Dúchasacha agus/nó san </w:t>
      </w:r>
      <w:r w:rsidRPr="654DD2DC" w:rsidR="6312EA78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Amharclannaíocht</w:t>
      </w:r>
      <w:r w:rsidRPr="654DD2DC" w:rsidR="6312EA78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/Drámaíocht don Óige, is gá go dtabharfar aitheantas poiblí d’Ealaín na Gaeltachta, d’Údarás na Gaeltachta agus don Roinn </w:t>
      </w:r>
      <w:r w:rsidRPr="654DD2DC" w:rsidR="07AA6E32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>Forbartha Tuaithe agus Pobail agus Gaeltachta.</w:t>
      </w:r>
      <w:r w:rsidRPr="654DD2DC" w:rsidR="6312EA78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 </w:t>
      </w:r>
      <w:r w:rsidRPr="654DD2DC" w:rsidR="6312EA78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Tá lógónna ar fáil ar an suíomh gréasáin </w:t>
      </w:r>
      <w:hyperlink r:id="R1ce4c3757b3d4332">
        <w:r w:rsidRPr="654DD2DC" w:rsidR="6312EA78">
          <w:rPr>
            <w:rStyle w:val="header1"/>
            <w:rFonts w:ascii="Calibri" w:hAnsi="Calibri" w:cs="Calibri"/>
            <w:b w:val="0"/>
            <w:bCs w:val="0"/>
            <w:color w:val="auto"/>
            <w:sz w:val="28"/>
            <w:szCs w:val="28"/>
          </w:rPr>
          <w:t>www.ealain.ie</w:t>
        </w:r>
      </w:hyperlink>
      <w:r w:rsidRPr="654DD2DC" w:rsidR="6312EA78">
        <w:rPr>
          <w:rStyle w:val="header1"/>
          <w:rFonts w:ascii="Calibri" w:hAnsi="Calibri" w:cs="Calibri"/>
          <w:b w:val="0"/>
          <w:bCs w:val="0"/>
          <w:color w:val="auto"/>
          <w:sz w:val="28"/>
          <w:szCs w:val="28"/>
        </w:rPr>
        <w:t xml:space="preserve"> agus ní mór iad a bheith ar léargas in aon fhoilseacháin nó ábhar poiblíochta.</w:t>
      </w:r>
    </w:p>
    <w:p w:rsidRPr="008105DA" w:rsidR="5BF79284" w:rsidRDefault="5BF79284" w14:paraId="5E4A91BA" w14:textId="287783AB">
      <w:r w:rsidRPr="008105DA">
        <w:br w:type="page"/>
      </w:r>
    </w:p>
    <w:p w:rsidRPr="008105DA" w:rsidR="5BF79284" w:rsidP="5BF79284" w:rsidRDefault="5BF79284" w14:paraId="49D83DFC" w14:textId="4B6A42F7">
      <w:pPr>
        <w:pStyle w:val="ListParagraph"/>
        <w:rPr>
          <w:rStyle w:val="header1"/>
          <w:rFonts w:ascii="Calibri" w:hAnsi="Calibri" w:cs="Calibri"/>
          <w:b w:val="0"/>
          <w:bCs w:val="0"/>
          <w:sz w:val="24"/>
          <w:szCs w:val="24"/>
        </w:rPr>
      </w:pPr>
    </w:p>
    <w:p w:rsidRPr="008105DA" w:rsidR="009B79DE" w:rsidP="00583DF0" w:rsidRDefault="522EBAB2" w14:paraId="1B17B2A8" w14:textId="0E243F3D">
      <w:pPr>
        <w:pStyle w:val="Heading2"/>
      </w:pPr>
      <w:r w:rsidRPr="008105DA">
        <w:t>Foireann Ealaí</w:t>
      </w:r>
      <w:r w:rsidRPr="008105DA" w:rsidR="731AAC45">
        <w:t>n na Gaeltachta</w:t>
      </w:r>
    </w:p>
    <w:tbl>
      <w:tblPr>
        <w:tblW w:w="9683" w:type="dxa"/>
        <w:tblInd w:w="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2329"/>
        <w:gridCol w:w="2554"/>
        <w:gridCol w:w="2407"/>
      </w:tblGrid>
      <w:tr w:rsidRPr="008105DA" w:rsidR="009B79DE" w:rsidTr="007F2321" w14:paraId="61D94B60" w14:textId="77777777">
        <w:trPr>
          <w:trHeight w:val="1003"/>
        </w:trPr>
        <w:tc>
          <w:tcPr>
            <w:tcW w:w="2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9B79DE" w:rsidP="00085C21" w:rsidRDefault="009B79DE" w14:paraId="772D8D0D" w14:textId="77777777">
            <w:pPr>
              <w:rPr>
                <w:sz w:val="24"/>
                <w:szCs w:val="24"/>
              </w:rPr>
            </w:pPr>
            <w:proofErr w:type="spellStart"/>
            <w:r w:rsidRPr="008105DA">
              <w:rPr>
                <w:sz w:val="24"/>
                <w:szCs w:val="24"/>
              </w:rPr>
              <w:t>Áisitheoir</w:t>
            </w:r>
            <w:proofErr w:type="spellEnd"/>
            <w:r w:rsidRPr="008105DA">
              <w:rPr>
                <w:sz w:val="24"/>
                <w:szCs w:val="24"/>
              </w:rPr>
              <w:t xml:space="preserve"> Thír Chonaill </w:t>
            </w:r>
          </w:p>
        </w:tc>
        <w:tc>
          <w:tcPr>
            <w:tcW w:w="232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9B79DE" w:rsidP="00085C21" w:rsidRDefault="009B79DE" w14:paraId="29892A81" w14:textId="77777777">
            <w:pPr>
              <w:rPr>
                <w:sz w:val="24"/>
                <w:szCs w:val="24"/>
              </w:rPr>
            </w:pPr>
            <w:proofErr w:type="spellStart"/>
            <w:r w:rsidRPr="008105DA">
              <w:rPr>
                <w:sz w:val="24"/>
                <w:szCs w:val="24"/>
              </w:rPr>
              <w:t>Áisitheoir</w:t>
            </w:r>
            <w:proofErr w:type="spellEnd"/>
            <w:r w:rsidRPr="008105DA">
              <w:rPr>
                <w:sz w:val="24"/>
                <w:szCs w:val="24"/>
              </w:rPr>
              <w:t xml:space="preserve"> Chonnacht &amp; Co. na Mí 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9B79DE" w:rsidP="00085C21" w:rsidRDefault="009B79DE" w14:paraId="0E30573B" w14:textId="77777777">
            <w:pPr>
              <w:rPr>
                <w:sz w:val="24"/>
                <w:szCs w:val="24"/>
              </w:rPr>
            </w:pPr>
            <w:proofErr w:type="spellStart"/>
            <w:r w:rsidRPr="008105DA">
              <w:rPr>
                <w:sz w:val="24"/>
                <w:szCs w:val="24"/>
              </w:rPr>
              <w:t>Áisitheoir</w:t>
            </w:r>
            <w:proofErr w:type="spellEnd"/>
            <w:r w:rsidRPr="008105DA">
              <w:rPr>
                <w:sz w:val="24"/>
                <w:szCs w:val="24"/>
              </w:rPr>
              <w:t xml:space="preserve"> Chúige Mumhan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105DA" w:rsidR="009B79DE" w:rsidP="00085C21" w:rsidRDefault="009B79DE" w14:paraId="6F8F2708" w14:textId="77777777">
            <w:pPr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Oifigeach Forbartha Ealaíon don Óige</w:t>
            </w:r>
          </w:p>
        </w:tc>
      </w:tr>
      <w:tr w:rsidRPr="008105DA" w:rsidR="009B79DE" w:rsidTr="007F2321" w14:paraId="2921FC6A" w14:textId="77777777">
        <w:trPr>
          <w:trHeight w:val="1422"/>
        </w:trPr>
        <w:tc>
          <w:tcPr>
            <w:tcW w:w="2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9B79DE" w:rsidP="00085C21" w:rsidRDefault="009B79DE" w14:paraId="682D8A3F" w14:textId="77777777">
            <w:pPr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Danielle Nic Pháidín</w:t>
            </w:r>
          </w:p>
          <w:p w:rsidRPr="008105DA" w:rsidR="009B79DE" w:rsidP="5BF79284" w:rsidRDefault="009B79DE" w14:paraId="1187F2A2" w14:textId="09EC835D">
            <w:pPr>
              <w:spacing w:after="0"/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074 9560100</w:t>
            </w:r>
          </w:p>
          <w:p w:rsidRPr="008105DA" w:rsidR="009B79DE" w:rsidP="7DC86E06" w:rsidRDefault="009B79DE" w14:paraId="361D9410" w14:textId="36053A96">
            <w:pPr>
              <w:spacing w:after="0"/>
              <w:rPr>
                <w:sz w:val="24"/>
                <w:szCs w:val="24"/>
              </w:rPr>
            </w:pPr>
            <w:hyperlink r:id="rId11">
              <w:r w:rsidRPr="008105DA">
                <w:rPr>
                  <w:rStyle w:val="Hyperlink"/>
                  <w:sz w:val="24"/>
                  <w:szCs w:val="24"/>
                </w:rPr>
                <w:t>d.nicphaidin@udaras.ie</w:t>
              </w:r>
            </w:hyperlink>
            <w:r w:rsidRPr="008105DA">
              <w:rPr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9B79DE" w:rsidP="00085C21" w:rsidRDefault="009B79DE" w14:paraId="27C60959" w14:textId="77777777">
            <w:pPr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Ceara Conway </w:t>
            </w:r>
          </w:p>
          <w:p w:rsidRPr="008105DA" w:rsidR="009B79DE" w:rsidP="00321103" w:rsidRDefault="009B79DE" w14:paraId="73616582" w14:textId="77777777">
            <w:pPr>
              <w:spacing w:after="0"/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091 503100  </w:t>
            </w:r>
          </w:p>
          <w:p w:rsidRPr="008105DA" w:rsidR="009B79DE" w:rsidP="00085C21" w:rsidRDefault="009B79DE" w14:paraId="7A8025AF" w14:textId="77777777">
            <w:pPr>
              <w:rPr>
                <w:sz w:val="24"/>
                <w:szCs w:val="24"/>
              </w:rPr>
            </w:pPr>
            <w:hyperlink w:tgtFrame="_blank" w:history="1" r:id="rId12">
              <w:r w:rsidRPr="008105DA">
                <w:rPr>
                  <w:rStyle w:val="Hyperlink"/>
                  <w:sz w:val="24"/>
                  <w:szCs w:val="24"/>
                </w:rPr>
                <w:t>c.conway@udaras.ie</w:t>
              </w:r>
            </w:hyperlink>
            <w:r w:rsidRPr="008105DA">
              <w:rPr>
                <w:sz w:val="24"/>
                <w:szCs w:val="24"/>
              </w:rPr>
              <w:t>  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9B79DE" w:rsidP="00085C21" w:rsidRDefault="009B79DE" w14:paraId="21329559" w14:textId="77777777">
            <w:pPr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Marina Ní Dhubháin</w:t>
            </w:r>
          </w:p>
          <w:p w:rsidRPr="008105DA" w:rsidR="009B79DE" w:rsidP="00321103" w:rsidRDefault="009B79DE" w14:paraId="2C984B07" w14:textId="77777777">
            <w:pPr>
              <w:spacing w:after="0"/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085 8335836 </w:t>
            </w:r>
          </w:p>
          <w:p w:rsidRPr="008105DA" w:rsidR="009B79DE" w:rsidP="00085C21" w:rsidRDefault="009B79DE" w14:paraId="69832142" w14:textId="77777777">
            <w:pPr>
              <w:rPr>
                <w:sz w:val="24"/>
                <w:szCs w:val="24"/>
              </w:rPr>
            </w:pPr>
            <w:hyperlink w:tgtFrame="_blank" w:history="1" r:id="rId13">
              <w:r w:rsidRPr="008105DA">
                <w:rPr>
                  <w:rStyle w:val="Hyperlink"/>
                  <w:sz w:val="24"/>
                  <w:szCs w:val="24"/>
                </w:rPr>
                <w:t>m.nidhubhain@udaras.ie</w:t>
              </w:r>
            </w:hyperlink>
            <w:r w:rsidRPr="008105DA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105DA" w:rsidR="00A80860" w:rsidP="00085C21" w:rsidRDefault="009B79DE" w14:paraId="1489096C" w14:textId="77777777">
            <w:pPr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Freda Nic Giolla Chatháin</w:t>
            </w:r>
          </w:p>
          <w:p w:rsidRPr="008105DA" w:rsidR="009B79DE" w:rsidP="4CCFDC39" w:rsidRDefault="2CDA9E10" w14:paraId="1D6380D6" w14:textId="3EE59EB1">
            <w:pPr>
              <w:shd w:val="clear" w:color="auto" w:fill="FFFFFF" w:themeFill="background1"/>
              <w:spacing w:after="0"/>
            </w:pPr>
            <w:r w:rsidRPr="008105DA">
              <w:rPr>
                <w:rFonts w:eastAsia="Calibri"/>
                <w:color w:val="222222"/>
                <w:sz w:val="24"/>
                <w:szCs w:val="24"/>
              </w:rPr>
              <w:t>085</w:t>
            </w:r>
            <w:r w:rsidRPr="008105DA" w:rsidR="571C3B29">
              <w:rPr>
                <w:rFonts w:eastAsia="Calibri"/>
                <w:color w:val="222222"/>
                <w:sz w:val="24"/>
                <w:szCs w:val="24"/>
              </w:rPr>
              <w:t xml:space="preserve"> </w:t>
            </w:r>
            <w:r w:rsidRPr="008105DA">
              <w:rPr>
                <w:rFonts w:eastAsia="Calibri"/>
                <w:color w:val="222222"/>
                <w:sz w:val="24"/>
                <w:szCs w:val="24"/>
              </w:rPr>
              <w:t>8512617</w:t>
            </w:r>
          </w:p>
          <w:p w:rsidRPr="008105DA" w:rsidR="009B79DE" w:rsidP="00085C21" w:rsidRDefault="009B79DE" w14:paraId="0D524B5E" w14:textId="77777777">
            <w:pPr>
              <w:rPr>
                <w:sz w:val="24"/>
                <w:szCs w:val="24"/>
              </w:rPr>
            </w:pPr>
            <w:hyperlink w:history="1" r:id="rId14">
              <w:r w:rsidRPr="008105DA">
                <w:rPr>
                  <w:rStyle w:val="Hyperlink"/>
                  <w:sz w:val="24"/>
                  <w:szCs w:val="24"/>
                </w:rPr>
                <w:t>fngc@udaras.ie</w:t>
              </w:r>
            </w:hyperlink>
            <w:r w:rsidRPr="008105DA">
              <w:rPr>
                <w:sz w:val="24"/>
                <w:szCs w:val="24"/>
              </w:rPr>
              <w:t xml:space="preserve"> </w:t>
            </w:r>
          </w:p>
        </w:tc>
      </w:tr>
    </w:tbl>
    <w:p w:rsidRPr="008105DA" w:rsidR="00A80860" w:rsidP="009B79DE" w:rsidRDefault="00A80860" w14:paraId="42E4C678" w14:textId="77777777">
      <w:pPr>
        <w:pStyle w:val="BodyText"/>
        <w:spacing w:after="0" w:line="360" w:lineRule="auto"/>
        <w:ind w:right="368"/>
        <w:rPr>
          <w:rFonts w:ascii="Calibri" w:hAnsi="Calibri" w:cs="Calibri"/>
          <w:bCs/>
          <w:lang w:val="ga-IE"/>
        </w:rPr>
      </w:pPr>
    </w:p>
    <w:p w:rsidRPr="008105DA" w:rsidR="009B79DE" w:rsidP="000E680D" w:rsidRDefault="009B79DE" w14:paraId="17DD28E1" w14:textId="45C1DC20">
      <w:pPr>
        <w:rPr>
          <w:sz w:val="24"/>
          <w:szCs w:val="24"/>
        </w:rPr>
      </w:pPr>
      <w:r w:rsidRPr="008105DA">
        <w:rPr>
          <w:sz w:val="24"/>
          <w:szCs w:val="24"/>
        </w:rPr>
        <w:t xml:space="preserve">Is féidir fiosrúchán ginearálta a sheoladh chuig </w:t>
      </w:r>
      <w:hyperlink r:id="rId15">
        <w:r w:rsidRPr="008105DA">
          <w:rPr>
            <w:rStyle w:val="Hyperlink"/>
            <w:sz w:val="24"/>
            <w:szCs w:val="24"/>
          </w:rPr>
          <w:t>ealain@udaras.ie</w:t>
        </w:r>
      </w:hyperlink>
      <w:r w:rsidRPr="008105DA">
        <w:rPr>
          <w:sz w:val="24"/>
          <w:szCs w:val="24"/>
        </w:rPr>
        <w:t xml:space="preserve">. Tá tuilleadh eolais le fáil ar </w:t>
      </w:r>
      <w:hyperlink r:id="rId16">
        <w:r w:rsidRPr="008105DA">
          <w:rPr>
            <w:rStyle w:val="Hyperlink"/>
            <w:sz w:val="24"/>
            <w:szCs w:val="24"/>
          </w:rPr>
          <w:t>www.ealain.ie</w:t>
        </w:r>
      </w:hyperlink>
      <w:r w:rsidRPr="008105DA">
        <w:rPr>
          <w:sz w:val="24"/>
          <w:szCs w:val="24"/>
        </w:rPr>
        <w:t xml:space="preserve">. </w:t>
      </w:r>
    </w:p>
    <w:p w:rsidRPr="008105DA" w:rsidR="009B79DE" w:rsidP="32C7917A" w:rsidRDefault="009B79DE" w14:paraId="049BD187" w14:textId="7E6910EE">
      <w:pPr>
        <w:pStyle w:val="BodyText"/>
        <w:spacing w:after="0"/>
        <w:ind w:right="368"/>
        <w:rPr>
          <w:rFonts w:ascii="Calibri" w:hAnsi="Calibri" w:cs="Calibri"/>
          <w:b/>
          <w:bCs/>
          <w:sz w:val="22"/>
          <w:szCs w:val="22"/>
          <w:lang/>
        </w:rPr>
      </w:pPr>
    </w:p>
    <w:p w:rsidRPr="008105DA" w:rsidR="008F2791" w:rsidP="008F2791" w:rsidRDefault="5B872E50" w14:paraId="685F008A" w14:textId="509F1068">
      <w:pPr>
        <w:pStyle w:val="BodyText"/>
        <w:spacing w:after="0"/>
        <w:ind w:right="368"/>
      </w:pPr>
      <w:r>
        <w:rPr>
          <w:noProof/>
        </w:rPr>
        <w:drawing>
          <wp:inline distT="0" distB="0" distL="0" distR="0" wp14:anchorId="563FB8E5" wp14:editId="3B91D5D7">
            <wp:extent cx="5734050" cy="742950"/>
            <wp:effectExtent l="0" t="0" r="0" b="0"/>
            <wp:docPr id="75046829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468293" name="Picture 75046829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105DA" w:rsidR="00E0620B" w:rsidP="00094A12" w:rsidRDefault="00E0620B" w14:paraId="2BC48631" w14:textId="79FB0688">
      <w:pPr>
        <w:pStyle w:val="BodyText"/>
        <w:spacing w:after="0" w:line="360" w:lineRule="auto"/>
        <w:ind w:right="368"/>
        <w:rPr>
          <w:rFonts w:ascii="Calibri" w:hAnsi="Calibri" w:cs="Calibri"/>
          <w:lang w:val="ga-IE"/>
        </w:rPr>
      </w:pPr>
      <w:r w:rsidRPr="008105DA">
        <w:rPr>
          <w:rFonts w:ascii="Calibri" w:hAnsi="Calibri" w:cs="Calibri"/>
          <w:lang w:val="ga-IE"/>
        </w:rPr>
        <w:br w:type="page"/>
      </w:r>
      <w:r w:rsidRPr="008105DA">
        <w:rPr>
          <w:rFonts w:ascii="Calibri" w:hAnsi="Calibri" w:cs="Calibri"/>
          <w:noProof/>
          <w:lang w:val="ga-IE"/>
        </w:rPr>
        <w:drawing>
          <wp:inline distT="0" distB="0" distL="0" distR="0" wp14:anchorId="559D30ED" wp14:editId="2AB54F91">
            <wp:extent cx="5739130" cy="1311275"/>
            <wp:effectExtent l="0" t="0" r="0" b="0"/>
            <wp:docPr id="1726431735" name="Picture 3" descr="A close up of logo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22" b="26686"/>
                    <a:stretch>
                      <a:fillRect/>
                    </a:stretch>
                  </pic:blipFill>
                  <pic:spPr>
                    <a:xfrm>
                      <a:off x="0" y="0"/>
                      <a:ext cx="5739130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105DA" w:rsidR="00E0620B" w:rsidP="000E680D" w:rsidRDefault="00094A12" w14:paraId="5E3EB0C9" w14:textId="027DD5F2">
      <w:pPr>
        <w:pStyle w:val="Heading1"/>
        <w:jc w:val="center"/>
        <w:rPr>
          <w:rFonts w:cs="Calibri"/>
          <w:sz w:val="36"/>
          <w:szCs w:val="36"/>
        </w:rPr>
      </w:pPr>
      <w:r w:rsidRPr="008105DA">
        <w:rPr>
          <w:rFonts w:cs="Calibri"/>
          <w:sz w:val="36"/>
          <w:szCs w:val="36"/>
        </w:rPr>
        <w:t xml:space="preserve">Scéim </w:t>
      </w:r>
      <w:r w:rsidRPr="008105DA" w:rsidR="00E0620B">
        <w:rPr>
          <w:rFonts w:cs="Calibri"/>
          <w:sz w:val="36"/>
          <w:szCs w:val="36"/>
        </w:rPr>
        <w:t>S</w:t>
      </w:r>
      <w:r w:rsidRPr="008105DA">
        <w:rPr>
          <w:rFonts w:cs="Calibri"/>
          <w:sz w:val="36"/>
          <w:szCs w:val="36"/>
        </w:rPr>
        <w:t>íol</w:t>
      </w:r>
      <w:r w:rsidRPr="008105DA" w:rsidR="00E0620B">
        <w:rPr>
          <w:rFonts w:cs="Calibri"/>
          <w:sz w:val="36"/>
          <w:szCs w:val="36"/>
        </w:rPr>
        <w:t xml:space="preserve"> 202</w:t>
      </w:r>
      <w:r w:rsidRPr="008105DA" w:rsidR="007F2321">
        <w:rPr>
          <w:rFonts w:cs="Calibri"/>
          <w:sz w:val="36"/>
          <w:szCs w:val="36"/>
        </w:rPr>
        <w:t>6</w:t>
      </w:r>
    </w:p>
    <w:p w:rsidRPr="008105DA" w:rsidR="00E0620B" w:rsidP="00583DF0" w:rsidRDefault="00E0620B" w14:paraId="2610EBDC" w14:textId="5956635D">
      <w:pPr>
        <w:pStyle w:val="Heading2"/>
      </w:pPr>
      <w:r w:rsidRPr="008105DA">
        <w:t>Foirm iarrata</w:t>
      </w:r>
      <w:r w:rsidRPr="008105DA" w:rsidR="20E7553F">
        <w:t>i</w:t>
      </w:r>
      <w:r w:rsidRPr="008105DA">
        <w:t>s</w:t>
      </w:r>
    </w:p>
    <w:p w:rsidRPr="008105DA" w:rsidR="00E0620B" w:rsidP="00583DF0" w:rsidRDefault="00E0620B" w14:paraId="0BAE3016" w14:textId="423C0870">
      <w:pPr>
        <w:pStyle w:val="Heading2"/>
        <w:rPr>
          <w:u w:val="single"/>
        </w:rPr>
      </w:pPr>
      <w:r w:rsidRPr="008105DA">
        <w:t xml:space="preserve">1) </w:t>
      </w:r>
      <w:r w:rsidRPr="008105DA" w:rsidR="00094A12">
        <w:t>Sonraí teagmhála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53"/>
        <w:gridCol w:w="4525"/>
      </w:tblGrid>
      <w:tr w:rsidRPr="008105DA" w:rsidR="00E0620B" w:rsidTr="517BDC2D" w14:paraId="17C94601" w14:textId="77777777">
        <w:trPr>
          <w:trHeight w:val="340"/>
        </w:trPr>
        <w:tc>
          <w:tcPr>
            <w:tcW w:w="4635" w:type="dxa"/>
          </w:tcPr>
          <w:p w:rsidRPr="008105DA" w:rsidR="00E0620B" w:rsidP="00837185" w:rsidRDefault="00E0620B" w14:paraId="7D6DE1F5" w14:textId="7CC60A51">
            <w:r>
              <w:t>Ainm an Iarr</w:t>
            </w:r>
            <w:r w:rsidR="29EDCF16">
              <w:t>a</w:t>
            </w:r>
            <w:r>
              <w:t>t</w:t>
            </w:r>
            <w:r w:rsidR="7397F646">
              <w:t>as</w:t>
            </w:r>
            <w:r>
              <w:t xml:space="preserve">óra: </w:t>
            </w:r>
            <w:r w:rsidR="79FF651C">
              <w:t xml:space="preserve">                              </w:t>
            </w:r>
          </w:p>
          <w:p w:rsidRPr="008105DA" w:rsidR="00E0620B" w:rsidP="00837185" w:rsidRDefault="79FF651C" w14:paraId="34777503" w14:textId="5A1F8417">
            <w:r>
              <w:t xml:space="preserve"> </w:t>
            </w:r>
            <w:r w:rsidR="00E0620B">
              <w:t>(</w:t>
            </w:r>
            <w:r w:rsidR="7B317485">
              <w:t>B</w:t>
            </w:r>
            <w:r w:rsidR="00E0620B">
              <w:t>a chóir go mbeadh ainm an iarr</w:t>
            </w:r>
            <w:r w:rsidR="06FBB1D9">
              <w:t>a</w:t>
            </w:r>
            <w:r w:rsidR="00E0620B">
              <w:t>t</w:t>
            </w:r>
            <w:r w:rsidR="7D30926A">
              <w:t>as</w:t>
            </w:r>
            <w:r w:rsidR="00E0620B">
              <w:t>óra mar an gcéanna leis an ainm atá ar an gcuntas bainc)</w:t>
            </w:r>
          </w:p>
        </w:tc>
        <w:tc>
          <w:tcPr>
            <w:tcW w:w="5146" w:type="dxa"/>
          </w:tcPr>
          <w:p w:rsidRPr="008105DA" w:rsidR="00E0620B" w:rsidP="00837185" w:rsidRDefault="00E0620B" w14:paraId="65D0D6B2" w14:textId="00E34193"/>
        </w:tc>
      </w:tr>
      <w:tr w:rsidRPr="008105DA" w:rsidR="00E0620B" w:rsidTr="517BDC2D" w14:paraId="4EE99E2D" w14:textId="77777777">
        <w:trPr>
          <w:trHeight w:val="340"/>
        </w:trPr>
        <w:tc>
          <w:tcPr>
            <w:tcW w:w="4635" w:type="dxa"/>
          </w:tcPr>
          <w:p w:rsidRPr="008105DA" w:rsidR="00E0620B" w:rsidP="00837185" w:rsidRDefault="00E0620B" w14:paraId="1F8F57F3" w14:textId="77777777">
            <w:r w:rsidRPr="008105DA">
              <w:t xml:space="preserve">Seoladh: </w:t>
            </w:r>
          </w:p>
        </w:tc>
        <w:tc>
          <w:tcPr>
            <w:tcW w:w="5146" w:type="dxa"/>
          </w:tcPr>
          <w:p w:rsidRPr="008105DA" w:rsidR="00E0620B" w:rsidP="00837185" w:rsidRDefault="00E0620B" w14:paraId="592DD8F9" w14:textId="295746DF"/>
        </w:tc>
      </w:tr>
      <w:tr w:rsidRPr="008105DA" w:rsidR="00E0620B" w:rsidTr="517BDC2D" w14:paraId="06C78C16" w14:textId="77777777">
        <w:trPr>
          <w:trHeight w:val="340"/>
        </w:trPr>
        <w:tc>
          <w:tcPr>
            <w:tcW w:w="4635" w:type="dxa"/>
          </w:tcPr>
          <w:p w:rsidRPr="008105DA" w:rsidR="00E0620B" w:rsidP="00837185" w:rsidRDefault="00E0620B" w14:paraId="7365F664" w14:textId="459A315D">
            <w:r w:rsidRPr="008105DA">
              <w:t>Limisté</w:t>
            </w:r>
            <w:r w:rsidRPr="008105DA" w:rsidR="4B6772B6">
              <w:t>a</w:t>
            </w:r>
            <w:r w:rsidRPr="008105DA">
              <w:t>r Pleanála Teanga (Ceantar):</w:t>
            </w:r>
          </w:p>
        </w:tc>
        <w:tc>
          <w:tcPr>
            <w:tcW w:w="5146" w:type="dxa"/>
          </w:tcPr>
          <w:p w:rsidRPr="008105DA" w:rsidR="00E0620B" w:rsidP="00837185" w:rsidRDefault="00E0620B" w14:paraId="29AA5690" w14:textId="1446A1C5"/>
        </w:tc>
      </w:tr>
      <w:tr w:rsidRPr="008105DA" w:rsidR="00E0620B" w:rsidTr="517BDC2D" w14:paraId="2B20F994" w14:textId="77777777">
        <w:trPr>
          <w:trHeight w:val="340"/>
        </w:trPr>
        <w:tc>
          <w:tcPr>
            <w:tcW w:w="4635" w:type="dxa"/>
          </w:tcPr>
          <w:p w:rsidRPr="008105DA" w:rsidR="00E0620B" w:rsidP="00837185" w:rsidRDefault="00E0620B" w14:paraId="3055DD31" w14:textId="77777777">
            <w:r w:rsidRPr="008105DA">
              <w:t>Teagmhálaí:</w:t>
            </w:r>
          </w:p>
        </w:tc>
        <w:tc>
          <w:tcPr>
            <w:tcW w:w="5146" w:type="dxa"/>
          </w:tcPr>
          <w:p w:rsidRPr="008105DA" w:rsidR="00E0620B" w:rsidP="00837185" w:rsidRDefault="00E0620B" w14:paraId="6913794A" w14:textId="74B8CFDA"/>
        </w:tc>
      </w:tr>
      <w:tr w:rsidRPr="008105DA" w:rsidR="00E0620B" w:rsidTr="517BDC2D" w14:paraId="4EC445F2" w14:textId="77777777">
        <w:trPr>
          <w:trHeight w:val="340"/>
        </w:trPr>
        <w:tc>
          <w:tcPr>
            <w:tcW w:w="4635" w:type="dxa"/>
          </w:tcPr>
          <w:p w:rsidRPr="008105DA" w:rsidR="00E0620B" w:rsidP="00837185" w:rsidRDefault="00E0620B" w14:paraId="2B13799C" w14:textId="77777777">
            <w:r w:rsidRPr="008105DA">
              <w:t>Fón:</w:t>
            </w:r>
          </w:p>
        </w:tc>
        <w:tc>
          <w:tcPr>
            <w:tcW w:w="5146" w:type="dxa"/>
          </w:tcPr>
          <w:p w:rsidRPr="008105DA" w:rsidR="00E0620B" w:rsidP="00837185" w:rsidRDefault="00E0620B" w14:paraId="252D1D28" w14:textId="710AD91D"/>
        </w:tc>
      </w:tr>
      <w:tr w:rsidRPr="008105DA" w:rsidR="00E0620B" w:rsidTr="517BDC2D" w14:paraId="4A47B03E" w14:textId="77777777">
        <w:trPr>
          <w:trHeight w:val="340"/>
        </w:trPr>
        <w:tc>
          <w:tcPr>
            <w:tcW w:w="4635" w:type="dxa"/>
          </w:tcPr>
          <w:p w:rsidRPr="008105DA" w:rsidR="00E0620B" w:rsidP="00837185" w:rsidRDefault="00E0620B" w14:paraId="5ABC3A84" w14:textId="77777777">
            <w:r w:rsidRPr="008105DA">
              <w:t>R-phost:</w:t>
            </w:r>
          </w:p>
        </w:tc>
        <w:tc>
          <w:tcPr>
            <w:tcW w:w="5146" w:type="dxa"/>
          </w:tcPr>
          <w:p w:rsidRPr="008105DA" w:rsidR="00E0620B" w:rsidP="00837185" w:rsidRDefault="00E0620B" w14:paraId="021DBF7C" w14:textId="483819F5"/>
        </w:tc>
      </w:tr>
      <w:tr w:rsidRPr="008105DA" w:rsidR="00E0620B" w:rsidTr="517BDC2D" w14:paraId="42407A4A" w14:textId="77777777">
        <w:trPr>
          <w:trHeight w:val="340"/>
        </w:trPr>
        <w:tc>
          <w:tcPr>
            <w:tcW w:w="4635" w:type="dxa"/>
          </w:tcPr>
          <w:p w:rsidRPr="008105DA" w:rsidR="00E0620B" w:rsidP="00837185" w:rsidRDefault="00E0620B" w14:paraId="3B411D35" w14:textId="77777777">
            <w:r w:rsidRPr="008105DA">
              <w:t>Suíomh Gréasáin:</w:t>
            </w:r>
          </w:p>
        </w:tc>
        <w:tc>
          <w:tcPr>
            <w:tcW w:w="5146" w:type="dxa"/>
          </w:tcPr>
          <w:p w:rsidRPr="008105DA" w:rsidR="00E0620B" w:rsidP="00837185" w:rsidRDefault="00E0620B" w14:paraId="4C0A4D33" w14:textId="2B489F8D"/>
        </w:tc>
      </w:tr>
    </w:tbl>
    <w:p w:rsidRPr="008105DA" w:rsidR="00E0620B" w:rsidP="00094A12" w:rsidRDefault="00E0620B" w14:paraId="3EA03DC7" w14:textId="77777777">
      <w:pPr>
        <w:rPr>
          <w:sz w:val="24"/>
          <w:szCs w:val="24"/>
        </w:rPr>
      </w:pPr>
    </w:p>
    <w:p w:rsidRPr="008105DA" w:rsidR="00E0620B" w:rsidP="00583DF0" w:rsidRDefault="00E0620B" w14:paraId="246ECD6B" w14:textId="39FFD1E7">
      <w:pPr>
        <w:pStyle w:val="Heading2"/>
        <w:rPr>
          <w:i/>
          <w:iCs/>
        </w:rPr>
      </w:pPr>
      <w:r w:rsidRPr="008105DA">
        <w:t xml:space="preserve">2) </w:t>
      </w:r>
      <w:r w:rsidRPr="008105DA" w:rsidR="00094A12">
        <w:t>Plean oibre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57"/>
        <w:gridCol w:w="4421"/>
      </w:tblGrid>
      <w:tr w:rsidRPr="008105DA" w:rsidR="00E0620B" w:rsidTr="000E680D" w14:paraId="122BB062" w14:textId="77777777">
        <w:trPr>
          <w:trHeight w:val="510"/>
        </w:trPr>
        <w:tc>
          <w:tcPr>
            <w:tcW w:w="4748" w:type="dxa"/>
          </w:tcPr>
          <w:p w:rsidRPr="008105DA" w:rsidR="00E0620B" w:rsidP="00837185" w:rsidRDefault="00E0620B" w14:paraId="49CB3858" w14:textId="77777777">
            <w:pPr>
              <w:rPr>
                <w:i/>
                <w:iCs/>
              </w:rPr>
            </w:pPr>
            <w:r w:rsidRPr="008105DA">
              <w:t>Dátaí (le tarlú):</w:t>
            </w:r>
          </w:p>
        </w:tc>
        <w:tc>
          <w:tcPr>
            <w:tcW w:w="4998" w:type="dxa"/>
          </w:tcPr>
          <w:p w:rsidRPr="008105DA" w:rsidR="00E0620B" w:rsidP="00837185" w:rsidRDefault="00E0620B" w14:paraId="143D63D5" w14:textId="1C1DAC02"/>
        </w:tc>
      </w:tr>
      <w:tr w:rsidRPr="008105DA" w:rsidR="00E0620B" w:rsidTr="000E680D" w14:paraId="152228A9" w14:textId="77777777">
        <w:trPr>
          <w:trHeight w:val="510"/>
        </w:trPr>
        <w:tc>
          <w:tcPr>
            <w:tcW w:w="4748" w:type="dxa"/>
          </w:tcPr>
          <w:p w:rsidRPr="008105DA" w:rsidR="00E0620B" w:rsidP="00837185" w:rsidRDefault="00E0620B" w14:paraId="311A5673" w14:textId="77777777">
            <w:r w:rsidRPr="008105DA">
              <w:t>Láthair:</w:t>
            </w:r>
          </w:p>
        </w:tc>
        <w:tc>
          <w:tcPr>
            <w:tcW w:w="4998" w:type="dxa"/>
          </w:tcPr>
          <w:p w:rsidRPr="008105DA" w:rsidR="00E0620B" w:rsidP="00837185" w:rsidRDefault="00E0620B" w14:paraId="5A73521E" w14:textId="395C7CA7"/>
        </w:tc>
      </w:tr>
      <w:tr w:rsidRPr="008105DA" w:rsidR="00B155FF" w:rsidTr="000E680D" w14:paraId="53660719" w14:textId="77777777">
        <w:trPr>
          <w:trHeight w:val="510"/>
        </w:trPr>
        <w:tc>
          <w:tcPr>
            <w:tcW w:w="4748" w:type="dxa"/>
          </w:tcPr>
          <w:p w:rsidRPr="008105DA" w:rsidR="00B155FF" w:rsidP="00837185" w:rsidRDefault="00B155FF" w14:paraId="269B883E" w14:textId="1CB2144D">
            <w:r w:rsidRPr="008105DA">
              <w:t>Limistéar Pleanála Teanga (Ceantar) an togra:</w:t>
            </w:r>
          </w:p>
        </w:tc>
        <w:tc>
          <w:tcPr>
            <w:tcW w:w="4998" w:type="dxa"/>
          </w:tcPr>
          <w:p w:rsidRPr="008105DA" w:rsidR="00B155FF" w:rsidP="00837185" w:rsidRDefault="00B155FF" w14:paraId="37C6743D" w14:textId="2C26E7CA"/>
        </w:tc>
      </w:tr>
      <w:tr w:rsidRPr="008105DA" w:rsidR="00E0620B" w:rsidTr="000E680D" w14:paraId="6D4F514F" w14:textId="77777777">
        <w:trPr>
          <w:trHeight w:val="510"/>
        </w:trPr>
        <w:tc>
          <w:tcPr>
            <w:tcW w:w="4748" w:type="dxa"/>
          </w:tcPr>
          <w:p w:rsidRPr="008105DA" w:rsidR="00E0620B" w:rsidP="00837185" w:rsidRDefault="00E0620B" w14:paraId="5A7E941D" w14:textId="77777777">
            <w:r w:rsidRPr="008105DA">
              <w:t>Líon na n-imeachtaí sa togra:</w:t>
            </w:r>
          </w:p>
        </w:tc>
        <w:tc>
          <w:tcPr>
            <w:tcW w:w="4998" w:type="dxa"/>
          </w:tcPr>
          <w:p w:rsidRPr="008105DA" w:rsidR="00E0620B" w:rsidP="00837185" w:rsidRDefault="00E0620B" w14:paraId="450509A1" w14:textId="6B96F10B"/>
        </w:tc>
      </w:tr>
      <w:tr w:rsidRPr="008105DA" w:rsidR="006539D9" w:rsidTr="000E680D" w14:paraId="76CB1EA0" w14:textId="77777777">
        <w:trPr>
          <w:trHeight w:val="510"/>
        </w:trPr>
        <w:tc>
          <w:tcPr>
            <w:tcW w:w="4748" w:type="dxa"/>
          </w:tcPr>
          <w:p w:rsidRPr="008105DA" w:rsidR="006539D9" w:rsidP="00837185" w:rsidRDefault="006539D9" w14:paraId="1ECA0D5D" w14:textId="5CB9A27E">
            <w:r w:rsidRPr="008105DA">
              <w:t>Liosta na n-ealaíontóirí a bhe</w:t>
            </w:r>
            <w:r w:rsidRPr="008105DA" w:rsidR="00BD267E">
              <w:t xml:space="preserve">idh páirteach </w:t>
            </w:r>
            <w:r w:rsidRPr="008105DA" w:rsidR="001C4CE2">
              <w:t xml:space="preserve">agus samplaí dá gcuid </w:t>
            </w:r>
            <w:r w:rsidRPr="008105DA" w:rsidR="00B52F9C">
              <w:t xml:space="preserve">saothar </w:t>
            </w:r>
            <w:r w:rsidRPr="008105DA" w:rsidR="001C4CE2">
              <w:t>(más ann do)</w:t>
            </w:r>
          </w:p>
        </w:tc>
        <w:tc>
          <w:tcPr>
            <w:tcW w:w="4998" w:type="dxa"/>
          </w:tcPr>
          <w:p w:rsidRPr="008105DA" w:rsidR="006539D9" w:rsidP="00837185" w:rsidRDefault="006539D9" w14:paraId="486F743D" w14:textId="18AA29D6"/>
        </w:tc>
      </w:tr>
    </w:tbl>
    <w:p w:rsidRPr="008105DA" w:rsidR="00E0620B" w:rsidP="00094A12" w:rsidRDefault="00E0620B" w14:paraId="16EF2C27" w14:textId="77777777">
      <w:pPr>
        <w:rPr>
          <w:i/>
          <w:sz w:val="24"/>
          <w:szCs w:val="24"/>
        </w:rPr>
      </w:pP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78"/>
      </w:tblGrid>
      <w:tr w:rsidRPr="008105DA" w:rsidR="00E0620B" w:rsidTr="000E680D" w14:paraId="1D4A7119" w14:textId="77777777">
        <w:tc>
          <w:tcPr>
            <w:tcW w:w="9781" w:type="dxa"/>
          </w:tcPr>
          <w:p w:rsidRPr="008105DA" w:rsidR="00E0620B" w:rsidP="000E680D" w:rsidRDefault="00E0620B" w14:paraId="707D8FBC" w14:textId="77777777">
            <w:pPr>
              <w:rPr>
                <w:sz w:val="24"/>
                <w:szCs w:val="24"/>
              </w:rPr>
            </w:pPr>
            <w:r w:rsidRPr="008105DA">
              <w:rPr>
                <w:i/>
                <w:iCs/>
                <w:sz w:val="24"/>
                <w:szCs w:val="24"/>
              </w:rPr>
              <w:t>Déan cur síos beacht ar an togra:</w:t>
            </w:r>
          </w:p>
          <w:p w:rsidRPr="008105DA" w:rsidR="00E0620B" w:rsidP="00094A12" w:rsidRDefault="00E0620B" w14:paraId="1C0008A6" w14:textId="77777777">
            <w:pPr>
              <w:rPr>
                <w:sz w:val="24"/>
                <w:szCs w:val="24"/>
              </w:rPr>
            </w:pPr>
          </w:p>
          <w:p w:rsidRPr="008105DA" w:rsidR="00E0620B" w:rsidP="00094A12" w:rsidRDefault="00E0620B" w14:paraId="48588AC4" w14:textId="77777777">
            <w:pPr>
              <w:rPr>
                <w:sz w:val="24"/>
                <w:szCs w:val="24"/>
              </w:rPr>
            </w:pPr>
          </w:p>
          <w:p w:rsidRPr="008105DA" w:rsidR="00E0620B" w:rsidP="00094A12" w:rsidRDefault="00E0620B" w14:paraId="07D05F77" w14:textId="77777777">
            <w:pPr>
              <w:rPr>
                <w:sz w:val="24"/>
                <w:szCs w:val="24"/>
              </w:rPr>
            </w:pPr>
          </w:p>
          <w:p w:rsidRPr="008105DA" w:rsidR="00E0620B" w:rsidP="00094A12" w:rsidRDefault="00E0620B" w14:paraId="5FEB1F09" w14:textId="77777777">
            <w:pPr>
              <w:rPr>
                <w:sz w:val="24"/>
                <w:szCs w:val="24"/>
              </w:rPr>
            </w:pPr>
          </w:p>
          <w:p w:rsidRPr="008105DA" w:rsidR="00E0620B" w:rsidP="00094A12" w:rsidRDefault="00E0620B" w14:paraId="5A128F0F" w14:textId="77777777">
            <w:pPr>
              <w:rPr>
                <w:sz w:val="24"/>
                <w:szCs w:val="24"/>
              </w:rPr>
            </w:pPr>
          </w:p>
          <w:p w:rsidRPr="008105DA" w:rsidR="00E0620B" w:rsidP="00094A12" w:rsidRDefault="00E0620B" w14:paraId="3E21446A" w14:textId="77777777">
            <w:pPr>
              <w:rPr>
                <w:sz w:val="24"/>
                <w:szCs w:val="24"/>
              </w:rPr>
            </w:pPr>
          </w:p>
        </w:tc>
      </w:tr>
    </w:tbl>
    <w:p w:rsidRPr="008105DA" w:rsidR="00E0620B" w:rsidP="00094A12" w:rsidRDefault="00E0620B" w14:paraId="4BE196B6" w14:textId="77777777">
      <w:pPr>
        <w:rPr>
          <w:sz w:val="24"/>
          <w:szCs w:val="24"/>
        </w:rPr>
      </w:pPr>
    </w:p>
    <w:p w:rsidRPr="008105DA" w:rsidR="00E0620B" w:rsidP="00583DF0" w:rsidRDefault="00E0620B" w14:paraId="285F9AA9" w14:textId="4A27DCCB">
      <w:pPr>
        <w:pStyle w:val="Heading2"/>
      </w:pPr>
      <w:r w:rsidRPr="008105DA">
        <w:t xml:space="preserve">3) </w:t>
      </w:r>
      <w:r w:rsidRPr="008105DA" w:rsidR="00094A12">
        <w:t>An Óige</w:t>
      </w:r>
    </w:p>
    <w:tbl>
      <w:tblPr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636"/>
      </w:tblGrid>
      <w:tr w:rsidRPr="008105DA" w:rsidR="00E0620B" w:rsidTr="000E680D" w14:paraId="4F36400C" w14:textId="77777777">
        <w:tc>
          <w:tcPr>
            <w:tcW w:w="9604" w:type="dxa"/>
          </w:tcPr>
          <w:p w:rsidRPr="008105DA" w:rsidR="00E0620B" w:rsidP="00837185" w:rsidRDefault="00E0620B" w14:paraId="76BD175D" w14:textId="77777777">
            <w:r w:rsidRPr="008105DA">
              <w:t xml:space="preserve">Mínigh conas atá sé i gceist go gcuirfidh an togra seo le deiseanna d’fhorbairt rannpháirtíochta don óige sna </w:t>
            </w:r>
            <w:proofErr w:type="spellStart"/>
            <w:r w:rsidRPr="008105DA">
              <w:t>healaíona</w:t>
            </w:r>
            <w:proofErr w:type="spellEnd"/>
            <w:r w:rsidRPr="008105DA">
              <w:t xml:space="preserve"> sna ceantair Ghaeltachta (má bhaineann):</w:t>
            </w:r>
          </w:p>
        </w:tc>
      </w:tr>
      <w:tr w:rsidRPr="008105DA" w:rsidR="00E0620B" w:rsidTr="000E680D" w14:paraId="74DF8AC1" w14:textId="77777777">
        <w:trPr>
          <w:trHeight w:val="4772"/>
        </w:trPr>
        <w:tc>
          <w:tcPr>
            <w:tcW w:w="9604" w:type="dxa"/>
          </w:tcPr>
          <w:p w:rsidRPr="008105DA" w:rsidR="00E0620B" w:rsidP="00094A12" w:rsidRDefault="00E0620B" w14:paraId="6F43F089" w14:textId="77777777">
            <w:pPr>
              <w:rPr>
                <w:sz w:val="24"/>
                <w:szCs w:val="24"/>
              </w:rPr>
            </w:pPr>
          </w:p>
          <w:p w:rsidRPr="008105DA" w:rsidR="00E0620B" w:rsidP="00094A12" w:rsidRDefault="00E0620B" w14:paraId="041A06D5" w14:textId="77777777">
            <w:pPr>
              <w:rPr>
                <w:sz w:val="24"/>
                <w:szCs w:val="24"/>
              </w:rPr>
            </w:pPr>
          </w:p>
          <w:p w:rsidRPr="008105DA" w:rsidR="00E0620B" w:rsidP="4681AE0A" w:rsidRDefault="00E0620B" w14:paraId="2845B06B" w14:textId="0FE8BB1A">
            <w:pPr>
              <w:rPr>
                <w:sz w:val="24"/>
                <w:szCs w:val="24"/>
              </w:rPr>
            </w:pPr>
          </w:p>
          <w:p w:rsidRPr="008105DA" w:rsidR="00E0620B" w:rsidP="4681AE0A" w:rsidRDefault="00E0620B" w14:paraId="1490AA7E" w14:textId="4231FDE9">
            <w:pPr>
              <w:rPr>
                <w:sz w:val="24"/>
                <w:szCs w:val="24"/>
              </w:rPr>
            </w:pPr>
          </w:p>
          <w:p w:rsidRPr="008105DA" w:rsidR="00E0620B" w:rsidP="4681AE0A" w:rsidRDefault="00E0620B" w14:paraId="0085291B" w14:textId="3124CEFB">
            <w:pPr>
              <w:rPr>
                <w:sz w:val="24"/>
                <w:szCs w:val="24"/>
              </w:rPr>
            </w:pPr>
          </w:p>
          <w:p w:rsidRPr="008105DA" w:rsidR="00E0620B" w:rsidP="4681AE0A" w:rsidRDefault="00E0620B" w14:paraId="364ADDD5" w14:textId="096B2C7F">
            <w:pPr>
              <w:rPr>
                <w:sz w:val="24"/>
                <w:szCs w:val="24"/>
              </w:rPr>
            </w:pPr>
          </w:p>
          <w:p w:rsidRPr="008105DA" w:rsidR="00E0620B" w:rsidP="4681AE0A" w:rsidRDefault="00E0620B" w14:paraId="3A7EFA6C" w14:textId="0C069ED0">
            <w:pPr>
              <w:rPr>
                <w:sz w:val="24"/>
                <w:szCs w:val="24"/>
              </w:rPr>
            </w:pPr>
          </w:p>
          <w:p w:rsidRPr="008105DA" w:rsidR="00E0620B" w:rsidP="00094A12" w:rsidRDefault="00E0620B" w14:paraId="1B418085" w14:textId="77777777">
            <w:pPr>
              <w:rPr>
                <w:sz w:val="24"/>
                <w:szCs w:val="24"/>
              </w:rPr>
            </w:pPr>
          </w:p>
          <w:p w:rsidRPr="008105DA" w:rsidR="00492880" w:rsidP="00094A12" w:rsidRDefault="00492880" w14:paraId="1234DF43" w14:textId="77777777">
            <w:pPr>
              <w:rPr>
                <w:sz w:val="24"/>
                <w:szCs w:val="24"/>
              </w:rPr>
            </w:pPr>
          </w:p>
          <w:p w:rsidRPr="008105DA" w:rsidR="00492880" w:rsidP="00094A12" w:rsidRDefault="00492880" w14:paraId="51F310FD" w14:textId="587283C5">
            <w:pPr>
              <w:rPr>
                <w:sz w:val="24"/>
                <w:szCs w:val="24"/>
              </w:rPr>
            </w:pPr>
          </w:p>
        </w:tc>
      </w:tr>
    </w:tbl>
    <w:p w:rsidRPr="008105DA" w:rsidR="00E0620B" w:rsidP="00094A12" w:rsidRDefault="00E0620B" w14:paraId="3EDB0DF1" w14:textId="77777777">
      <w:pPr>
        <w:rPr>
          <w:sz w:val="24"/>
          <w:szCs w:val="24"/>
        </w:rPr>
      </w:pPr>
    </w:p>
    <w:p w:rsidRPr="008105DA" w:rsidR="00E0620B" w:rsidP="00583DF0" w:rsidRDefault="00094A12" w14:paraId="74B2ABE4" w14:textId="545A8303">
      <w:pPr>
        <w:pStyle w:val="Heading2"/>
      </w:pPr>
      <w:r w:rsidRPr="008105DA">
        <w:t>4) Líon Rannpháirtíocht</w:t>
      </w:r>
      <w:r w:rsidRPr="008105DA" w:rsidR="267E9809">
        <w:t>a</w:t>
      </w:r>
    </w:p>
    <w:tbl>
      <w:tblPr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477"/>
        <w:gridCol w:w="2159"/>
      </w:tblGrid>
      <w:tr w:rsidRPr="008105DA" w:rsidR="00E0620B" w:rsidTr="000E680D" w14:paraId="0407C122" w14:textId="77777777">
        <w:tc>
          <w:tcPr>
            <w:tcW w:w="6946" w:type="dxa"/>
          </w:tcPr>
          <w:p w:rsidRPr="008105DA" w:rsidR="00E0620B" w:rsidP="00837185" w:rsidRDefault="00E0620B" w14:paraId="057945C3" w14:textId="77777777">
            <w:r w:rsidRPr="008105DA">
              <w:t xml:space="preserve">Líon na n-ealaíontóirí ag fáil táille a bheidh páirteach:  </w:t>
            </w:r>
          </w:p>
        </w:tc>
        <w:tc>
          <w:tcPr>
            <w:tcW w:w="2658" w:type="dxa"/>
          </w:tcPr>
          <w:p w:rsidRPr="008105DA" w:rsidR="00E0620B" w:rsidP="00094A12" w:rsidRDefault="00E0620B" w14:paraId="18760E1A" w14:textId="3E1E67BF">
            <w:pPr>
              <w:rPr>
                <w:sz w:val="24"/>
                <w:szCs w:val="24"/>
              </w:rPr>
            </w:pPr>
          </w:p>
        </w:tc>
      </w:tr>
      <w:tr w:rsidRPr="008105DA" w:rsidR="00E0620B" w:rsidTr="000E680D" w14:paraId="48F0277B" w14:textId="77777777">
        <w:tc>
          <w:tcPr>
            <w:tcW w:w="6946" w:type="dxa"/>
          </w:tcPr>
          <w:p w:rsidRPr="008105DA" w:rsidR="00E0620B" w:rsidP="00837185" w:rsidRDefault="00E0620B" w14:paraId="3888E5FB" w14:textId="77777777">
            <w:r w:rsidRPr="008105DA">
              <w:t>Líon na n-oibrithe, nach ealaíontóirí iad, ag fáil táille:</w:t>
            </w:r>
          </w:p>
        </w:tc>
        <w:tc>
          <w:tcPr>
            <w:tcW w:w="2658" w:type="dxa"/>
          </w:tcPr>
          <w:p w:rsidRPr="008105DA" w:rsidR="00E0620B" w:rsidP="00094A12" w:rsidRDefault="00E0620B" w14:paraId="76EBA399" w14:textId="2F7EE8CD">
            <w:pPr>
              <w:rPr>
                <w:sz w:val="24"/>
                <w:szCs w:val="24"/>
              </w:rPr>
            </w:pPr>
          </w:p>
        </w:tc>
      </w:tr>
      <w:tr w:rsidRPr="008105DA" w:rsidR="00E0620B" w:rsidTr="000E680D" w14:paraId="0247ACB8" w14:textId="77777777">
        <w:tc>
          <w:tcPr>
            <w:tcW w:w="6946" w:type="dxa"/>
          </w:tcPr>
          <w:p w:rsidRPr="008105DA" w:rsidR="00E0620B" w:rsidP="00837185" w:rsidRDefault="00E0620B" w14:paraId="4027801C" w14:textId="77777777">
            <w:r w:rsidRPr="008105DA">
              <w:t>Líon na n-oibrithe deonacha a bheidh páirteach:</w:t>
            </w:r>
          </w:p>
        </w:tc>
        <w:tc>
          <w:tcPr>
            <w:tcW w:w="2658" w:type="dxa"/>
          </w:tcPr>
          <w:p w:rsidRPr="008105DA" w:rsidR="00E0620B" w:rsidP="00094A12" w:rsidRDefault="00E0620B" w14:paraId="466A97A0" w14:textId="77777777">
            <w:pPr>
              <w:rPr>
                <w:sz w:val="24"/>
                <w:szCs w:val="24"/>
              </w:rPr>
            </w:pPr>
          </w:p>
        </w:tc>
      </w:tr>
      <w:tr w:rsidRPr="008105DA" w:rsidR="00E0620B" w:rsidTr="000E680D" w14:paraId="48E84F58" w14:textId="77777777">
        <w:tc>
          <w:tcPr>
            <w:tcW w:w="6946" w:type="dxa"/>
          </w:tcPr>
          <w:p w:rsidRPr="008105DA" w:rsidR="00E0620B" w:rsidP="00837185" w:rsidRDefault="00E0620B" w14:paraId="12B9CF49" w14:textId="15C3C5C4">
            <w:r w:rsidRPr="008105DA">
              <w:t>Líon an Lucht Féachana/Éisteachta/Rannpháirtíochta a bheidh ag íoc as ticéid:</w:t>
            </w:r>
          </w:p>
        </w:tc>
        <w:tc>
          <w:tcPr>
            <w:tcW w:w="2658" w:type="dxa"/>
          </w:tcPr>
          <w:p w:rsidRPr="008105DA" w:rsidR="00E0620B" w:rsidP="00094A12" w:rsidRDefault="00E0620B" w14:paraId="7D51DF16" w14:textId="32B5C5DB">
            <w:pPr>
              <w:rPr>
                <w:sz w:val="24"/>
                <w:szCs w:val="24"/>
              </w:rPr>
            </w:pPr>
          </w:p>
        </w:tc>
      </w:tr>
      <w:tr w:rsidRPr="008105DA" w:rsidR="00E0620B" w:rsidTr="000E680D" w14:paraId="53AAE1DF" w14:textId="77777777">
        <w:tc>
          <w:tcPr>
            <w:tcW w:w="6946" w:type="dxa"/>
          </w:tcPr>
          <w:p w:rsidRPr="008105DA" w:rsidR="00E0620B" w:rsidP="00837185" w:rsidRDefault="00E0620B" w14:paraId="1338C2A8" w14:textId="1817CC0F">
            <w:r w:rsidRPr="008105DA">
              <w:t>Líon an Lucht Féachana/Éisteachta/Rannpháirtíochta a bheidh ag freastal saor in aisce:</w:t>
            </w:r>
          </w:p>
        </w:tc>
        <w:tc>
          <w:tcPr>
            <w:tcW w:w="2658" w:type="dxa"/>
          </w:tcPr>
          <w:p w:rsidRPr="008105DA" w:rsidR="00E0620B" w:rsidP="00094A12" w:rsidRDefault="00E0620B" w14:paraId="039058CA" w14:textId="77777777">
            <w:pPr>
              <w:rPr>
                <w:sz w:val="24"/>
                <w:szCs w:val="24"/>
              </w:rPr>
            </w:pPr>
          </w:p>
        </w:tc>
      </w:tr>
      <w:tr w:rsidRPr="008105DA" w:rsidR="00E0620B" w:rsidTr="000E680D" w14:paraId="31A33482" w14:textId="77777777">
        <w:tc>
          <w:tcPr>
            <w:tcW w:w="6946" w:type="dxa"/>
          </w:tcPr>
          <w:p w:rsidRPr="008105DA" w:rsidR="00E0620B" w:rsidP="00837185" w:rsidRDefault="00E0620B" w14:paraId="13FF5B7B" w14:textId="445F2A27">
            <w:r w:rsidRPr="008105DA">
              <w:t>Líon Daoine Óga (faoi 18) a bheidh páirteach (saor in aisce)</w:t>
            </w:r>
            <w:r w:rsidRPr="008105DA" w:rsidR="3C0E0087">
              <w:t>:</w:t>
            </w:r>
          </w:p>
        </w:tc>
        <w:tc>
          <w:tcPr>
            <w:tcW w:w="2658" w:type="dxa"/>
          </w:tcPr>
          <w:p w:rsidRPr="008105DA" w:rsidR="00E0620B" w:rsidP="00094A12" w:rsidRDefault="00E0620B" w14:paraId="46652758" w14:textId="77777777">
            <w:pPr>
              <w:rPr>
                <w:sz w:val="24"/>
                <w:szCs w:val="24"/>
              </w:rPr>
            </w:pPr>
          </w:p>
        </w:tc>
      </w:tr>
      <w:tr w:rsidRPr="008105DA" w:rsidR="00E0620B" w:rsidTr="000E680D" w14:paraId="7D0ABAD4" w14:textId="77777777">
        <w:tc>
          <w:tcPr>
            <w:tcW w:w="6946" w:type="dxa"/>
          </w:tcPr>
          <w:p w:rsidRPr="008105DA" w:rsidR="00E0620B" w:rsidP="00837185" w:rsidRDefault="00E0620B" w14:paraId="5D223B63" w14:textId="1757C1EB">
            <w:r w:rsidRPr="008105DA">
              <w:t>Líon Daoine Óga (faoi 18) a bheidh páirteach (ag íoc)</w:t>
            </w:r>
            <w:r w:rsidRPr="008105DA" w:rsidR="28B36456">
              <w:t>:</w:t>
            </w:r>
          </w:p>
        </w:tc>
        <w:tc>
          <w:tcPr>
            <w:tcW w:w="2658" w:type="dxa"/>
          </w:tcPr>
          <w:p w:rsidRPr="008105DA" w:rsidR="00E0620B" w:rsidP="00094A12" w:rsidRDefault="00E0620B" w14:paraId="054D2ED8" w14:textId="77777777">
            <w:pPr>
              <w:rPr>
                <w:sz w:val="24"/>
                <w:szCs w:val="24"/>
              </w:rPr>
            </w:pPr>
          </w:p>
        </w:tc>
      </w:tr>
    </w:tbl>
    <w:p w:rsidRPr="008105DA" w:rsidR="00E0620B" w:rsidP="00094A12" w:rsidRDefault="00E0620B" w14:paraId="1FAE5738" w14:textId="77777777">
      <w:pPr>
        <w:rPr>
          <w:sz w:val="24"/>
          <w:szCs w:val="24"/>
        </w:rPr>
      </w:pPr>
    </w:p>
    <w:p w:rsidRPr="008105DA" w:rsidR="00E0620B" w:rsidP="000E680D" w:rsidRDefault="00094A12" w14:paraId="16E63FB7" w14:textId="0201891E">
      <w:pPr>
        <w:rPr>
          <w:sz w:val="24"/>
          <w:szCs w:val="24"/>
        </w:rPr>
      </w:pPr>
      <w:r w:rsidRPr="008105DA">
        <w:rPr>
          <w:rStyle w:val="Heading2Char"/>
        </w:rPr>
        <w:t>5) An Ghaeilge</w:t>
      </w:r>
      <w:r w:rsidRPr="008105DA">
        <w:rPr>
          <w:sz w:val="24"/>
          <w:szCs w:val="24"/>
        </w:rPr>
        <w:t xml:space="preserve"> </w:t>
      </w:r>
      <w:r w:rsidRPr="008105DA" w:rsidR="00E0620B">
        <w:rPr>
          <w:i/>
          <w:iCs/>
          <w:sz w:val="24"/>
          <w:szCs w:val="24"/>
        </w:rPr>
        <w:t>(Mínigh conas atá sé i gceist agat go mbeidh an Ghaeilge á húsáid agus an togra á chur i bhfeidhm)</w:t>
      </w:r>
      <w:r w:rsidRPr="008105DA" w:rsidR="00E0620B">
        <w:rPr>
          <w:sz w:val="24"/>
          <w:szCs w:val="24"/>
        </w:rPr>
        <w:t>: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78"/>
      </w:tblGrid>
      <w:tr w:rsidRPr="008105DA" w:rsidR="00E0620B" w:rsidTr="002D2DF9" w14:paraId="0FE3C258" w14:textId="77777777">
        <w:tc>
          <w:tcPr>
            <w:tcW w:w="9781" w:type="dxa"/>
          </w:tcPr>
          <w:p w:rsidRPr="008105DA" w:rsidR="00C978D3" w:rsidP="00094A12" w:rsidRDefault="00C978D3" w14:paraId="1A134A4F" w14:textId="77777777">
            <w:pPr>
              <w:rPr>
                <w:sz w:val="24"/>
                <w:szCs w:val="24"/>
              </w:rPr>
            </w:pPr>
          </w:p>
          <w:p w:rsidR="00C978D3" w:rsidP="00094A12" w:rsidRDefault="00C978D3" w14:paraId="2B6EC341" w14:textId="77777777">
            <w:pPr>
              <w:rPr>
                <w:sz w:val="24"/>
                <w:szCs w:val="24"/>
              </w:rPr>
            </w:pPr>
          </w:p>
          <w:p w:rsidR="00583DF0" w:rsidP="00094A12" w:rsidRDefault="00583DF0" w14:paraId="27F63D79" w14:textId="77777777">
            <w:pPr>
              <w:rPr>
                <w:sz w:val="24"/>
                <w:szCs w:val="24"/>
              </w:rPr>
            </w:pPr>
          </w:p>
          <w:p w:rsidR="00583DF0" w:rsidP="00094A12" w:rsidRDefault="00583DF0" w14:paraId="391F650C" w14:textId="77777777">
            <w:pPr>
              <w:rPr>
                <w:sz w:val="24"/>
                <w:szCs w:val="24"/>
              </w:rPr>
            </w:pPr>
          </w:p>
          <w:p w:rsidR="00583DF0" w:rsidP="00094A12" w:rsidRDefault="00583DF0" w14:paraId="7BE0AC9D" w14:textId="77777777">
            <w:pPr>
              <w:rPr>
                <w:sz w:val="24"/>
                <w:szCs w:val="24"/>
              </w:rPr>
            </w:pPr>
          </w:p>
          <w:p w:rsidR="00583DF0" w:rsidP="00094A12" w:rsidRDefault="00583DF0" w14:paraId="58695CAF" w14:textId="77777777">
            <w:pPr>
              <w:rPr>
                <w:sz w:val="24"/>
                <w:szCs w:val="24"/>
              </w:rPr>
            </w:pPr>
          </w:p>
          <w:p w:rsidR="00583DF0" w:rsidP="00094A12" w:rsidRDefault="00583DF0" w14:paraId="1E5E04D1" w14:textId="77777777">
            <w:pPr>
              <w:rPr>
                <w:sz w:val="24"/>
                <w:szCs w:val="24"/>
              </w:rPr>
            </w:pPr>
          </w:p>
          <w:p w:rsidR="00583DF0" w:rsidP="00094A12" w:rsidRDefault="00583DF0" w14:paraId="43D60577" w14:textId="77777777">
            <w:pPr>
              <w:rPr>
                <w:sz w:val="24"/>
                <w:szCs w:val="24"/>
              </w:rPr>
            </w:pPr>
          </w:p>
          <w:p w:rsidR="00583DF0" w:rsidP="00094A12" w:rsidRDefault="00583DF0" w14:paraId="0099DEDB" w14:textId="77777777">
            <w:pPr>
              <w:rPr>
                <w:sz w:val="24"/>
                <w:szCs w:val="24"/>
              </w:rPr>
            </w:pPr>
          </w:p>
          <w:p w:rsidR="00583DF0" w:rsidP="00094A12" w:rsidRDefault="00583DF0" w14:paraId="70B7422E" w14:textId="77777777">
            <w:pPr>
              <w:rPr>
                <w:sz w:val="24"/>
                <w:szCs w:val="24"/>
              </w:rPr>
            </w:pPr>
          </w:p>
          <w:p w:rsidRPr="008105DA" w:rsidR="00583DF0" w:rsidP="00094A12" w:rsidRDefault="00583DF0" w14:paraId="17360ED5" w14:textId="77777777">
            <w:pPr>
              <w:rPr>
                <w:sz w:val="24"/>
                <w:szCs w:val="24"/>
              </w:rPr>
            </w:pPr>
          </w:p>
        </w:tc>
      </w:tr>
    </w:tbl>
    <w:p w:rsidR="00527BF8" w:rsidP="000E680D" w:rsidRDefault="00527BF8" w14:paraId="6FAE4BB0" w14:textId="77777777">
      <w:pPr>
        <w:rPr>
          <w:rStyle w:val="Heading2Char"/>
        </w:rPr>
      </w:pPr>
    </w:p>
    <w:p w:rsidRPr="008105DA" w:rsidR="00E0620B" w:rsidP="000E680D" w:rsidRDefault="00E0620B" w14:paraId="2C0AB025" w14:textId="180E17A8">
      <w:pPr>
        <w:rPr>
          <w:sz w:val="24"/>
          <w:szCs w:val="24"/>
        </w:rPr>
      </w:pPr>
      <w:r w:rsidRPr="008105DA">
        <w:rPr>
          <w:rStyle w:val="Heading2Char"/>
        </w:rPr>
        <w:t xml:space="preserve">6) </w:t>
      </w:r>
      <w:r w:rsidRPr="008105DA" w:rsidR="00094A12">
        <w:rPr>
          <w:rStyle w:val="Heading2Char"/>
        </w:rPr>
        <w:t>Buiséad</w:t>
      </w:r>
      <w:r w:rsidRPr="008105DA" w:rsidR="00094A12">
        <w:rPr>
          <w:sz w:val="24"/>
          <w:szCs w:val="24"/>
        </w:rPr>
        <w:t xml:space="preserve"> </w:t>
      </w:r>
      <w:r w:rsidRPr="008105DA">
        <w:rPr>
          <w:i/>
          <w:iCs/>
          <w:sz w:val="24"/>
          <w:szCs w:val="24"/>
        </w:rPr>
        <w:t>(Déan cur síos ar na costais iomlána agus ar</w:t>
      </w:r>
      <w:r w:rsidRPr="008105DA" w:rsidR="00094A12">
        <w:rPr>
          <w:i/>
          <w:iCs/>
          <w:sz w:val="24"/>
          <w:szCs w:val="24"/>
        </w:rPr>
        <w:t xml:space="preserve"> aon</w:t>
      </w:r>
      <w:r w:rsidRPr="008105DA">
        <w:rPr>
          <w:i/>
          <w:iCs/>
          <w:sz w:val="24"/>
          <w:szCs w:val="24"/>
        </w:rPr>
        <w:t xml:space="preserve"> fhoinsí ioncaim eile)</w:t>
      </w:r>
      <w:r w:rsidRPr="008105DA" w:rsidR="00094A12">
        <w:rPr>
          <w:i/>
          <w:iCs/>
          <w:sz w:val="24"/>
          <w:szCs w:val="24"/>
        </w:rPr>
        <w:t>: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36"/>
        <w:gridCol w:w="863"/>
        <w:gridCol w:w="3457"/>
        <w:gridCol w:w="1022"/>
      </w:tblGrid>
      <w:tr w:rsidRPr="008105DA" w:rsidR="00E0620B" w:rsidTr="000E680D" w14:paraId="6FD9B18B" w14:textId="77777777">
        <w:tc>
          <w:tcPr>
            <w:tcW w:w="3436" w:type="dxa"/>
          </w:tcPr>
          <w:p w:rsidRPr="008105DA" w:rsidR="00E0620B" w:rsidP="00837185" w:rsidRDefault="00E0620B" w14:paraId="31144060" w14:textId="77777777">
            <w:r w:rsidRPr="008105DA">
              <w:t xml:space="preserve">Costais / Caiteachas </w:t>
            </w:r>
          </w:p>
          <w:p w:rsidRPr="008105DA" w:rsidR="00E0620B" w:rsidP="00837185" w:rsidRDefault="00E0620B" w14:paraId="70F680E8" w14:textId="77777777">
            <w:r w:rsidRPr="008105DA">
              <w:t xml:space="preserve">(Briseadh síos ar na costais) </w:t>
            </w:r>
          </w:p>
        </w:tc>
        <w:tc>
          <w:tcPr>
            <w:tcW w:w="863" w:type="dxa"/>
          </w:tcPr>
          <w:p w:rsidRPr="008105DA" w:rsidR="00E0620B" w:rsidP="00837185" w:rsidRDefault="00E0620B" w14:paraId="3BBC42E9" w14:textId="77777777">
            <w:r w:rsidRPr="008105DA">
              <w:t>€</w:t>
            </w:r>
          </w:p>
        </w:tc>
        <w:tc>
          <w:tcPr>
            <w:tcW w:w="3457" w:type="dxa"/>
          </w:tcPr>
          <w:p w:rsidRPr="008105DA" w:rsidR="00E0620B" w:rsidP="00837185" w:rsidRDefault="00E0620B" w14:paraId="405FBD96" w14:textId="4B1FD5D4">
            <w:r w:rsidRPr="008105DA">
              <w:t>Foinsí Ioncaim</w:t>
            </w:r>
            <w:r w:rsidRPr="008105DA" w:rsidR="00094A12">
              <w:t xml:space="preserve"> eile</w:t>
            </w:r>
          </w:p>
        </w:tc>
        <w:tc>
          <w:tcPr>
            <w:tcW w:w="1022" w:type="dxa"/>
          </w:tcPr>
          <w:p w:rsidRPr="008105DA" w:rsidR="00E0620B" w:rsidP="00837185" w:rsidRDefault="00E0620B" w14:paraId="33F8EE46" w14:textId="77777777">
            <w:r w:rsidRPr="008105DA">
              <w:t>€</w:t>
            </w:r>
          </w:p>
        </w:tc>
      </w:tr>
      <w:tr w:rsidRPr="008105DA" w:rsidR="00E0620B" w:rsidTr="000E680D" w14:paraId="42D6F680" w14:textId="77777777">
        <w:trPr>
          <w:trHeight w:val="340"/>
        </w:trPr>
        <w:tc>
          <w:tcPr>
            <w:tcW w:w="3436" w:type="dxa"/>
          </w:tcPr>
          <w:p w:rsidRPr="008105DA" w:rsidR="00E0620B" w:rsidP="00837185" w:rsidRDefault="00E0620B" w14:paraId="0D7D1198" w14:textId="1FE93124"/>
        </w:tc>
        <w:tc>
          <w:tcPr>
            <w:tcW w:w="863" w:type="dxa"/>
          </w:tcPr>
          <w:p w:rsidRPr="008105DA" w:rsidR="00E0620B" w:rsidP="00837185" w:rsidRDefault="00E0620B" w14:paraId="12189D82" w14:textId="5CCEEFE8"/>
        </w:tc>
        <w:tc>
          <w:tcPr>
            <w:tcW w:w="3457" w:type="dxa"/>
          </w:tcPr>
          <w:p w:rsidRPr="008105DA" w:rsidR="00E0620B" w:rsidP="00837185" w:rsidRDefault="00E0620B" w14:paraId="555F3AEC" w14:textId="63146164"/>
        </w:tc>
        <w:tc>
          <w:tcPr>
            <w:tcW w:w="1022" w:type="dxa"/>
          </w:tcPr>
          <w:p w:rsidRPr="008105DA" w:rsidR="00E0620B" w:rsidP="00837185" w:rsidRDefault="00E0620B" w14:paraId="41646080" w14:textId="6D369C3A"/>
        </w:tc>
      </w:tr>
      <w:tr w:rsidRPr="008105DA" w:rsidR="00E0620B" w:rsidTr="000E680D" w14:paraId="069536BD" w14:textId="77777777">
        <w:trPr>
          <w:trHeight w:val="340"/>
        </w:trPr>
        <w:tc>
          <w:tcPr>
            <w:tcW w:w="3436" w:type="dxa"/>
          </w:tcPr>
          <w:p w:rsidRPr="008105DA" w:rsidR="00E0620B" w:rsidP="00837185" w:rsidRDefault="00E0620B" w14:paraId="4BBB6AD6" w14:textId="500EF690"/>
        </w:tc>
        <w:tc>
          <w:tcPr>
            <w:tcW w:w="863" w:type="dxa"/>
          </w:tcPr>
          <w:p w:rsidRPr="008105DA" w:rsidR="00E0620B" w:rsidP="00837185" w:rsidRDefault="00E0620B" w14:paraId="6FFE6184" w14:textId="09D66C54"/>
        </w:tc>
        <w:tc>
          <w:tcPr>
            <w:tcW w:w="3457" w:type="dxa"/>
          </w:tcPr>
          <w:p w:rsidRPr="008105DA" w:rsidR="00E0620B" w:rsidP="00837185" w:rsidRDefault="00E0620B" w14:paraId="0CEFF3A0" w14:textId="77777777"/>
        </w:tc>
        <w:tc>
          <w:tcPr>
            <w:tcW w:w="1022" w:type="dxa"/>
          </w:tcPr>
          <w:p w:rsidRPr="008105DA" w:rsidR="00E0620B" w:rsidP="00837185" w:rsidRDefault="00E0620B" w14:paraId="6C61FF8A" w14:textId="77777777"/>
        </w:tc>
      </w:tr>
      <w:tr w:rsidRPr="008105DA" w:rsidR="00E0620B" w:rsidTr="000E680D" w14:paraId="55F8A1D6" w14:textId="77777777">
        <w:trPr>
          <w:trHeight w:val="340"/>
        </w:trPr>
        <w:tc>
          <w:tcPr>
            <w:tcW w:w="3436" w:type="dxa"/>
          </w:tcPr>
          <w:p w:rsidRPr="008105DA" w:rsidR="00E0620B" w:rsidP="00837185" w:rsidRDefault="00E0620B" w14:paraId="2561AFD4" w14:textId="6915CCE6"/>
        </w:tc>
        <w:tc>
          <w:tcPr>
            <w:tcW w:w="863" w:type="dxa"/>
          </w:tcPr>
          <w:p w:rsidRPr="008105DA" w:rsidR="00E0620B" w:rsidP="00837185" w:rsidRDefault="00E0620B" w14:paraId="2FA31037" w14:textId="02068C37"/>
        </w:tc>
        <w:tc>
          <w:tcPr>
            <w:tcW w:w="3457" w:type="dxa"/>
          </w:tcPr>
          <w:p w:rsidRPr="008105DA" w:rsidR="00E0620B" w:rsidP="00837185" w:rsidRDefault="00E0620B" w14:paraId="1DB1CA4D" w14:textId="77777777"/>
        </w:tc>
        <w:tc>
          <w:tcPr>
            <w:tcW w:w="1022" w:type="dxa"/>
          </w:tcPr>
          <w:p w:rsidRPr="008105DA" w:rsidR="00E0620B" w:rsidP="00837185" w:rsidRDefault="00E0620B" w14:paraId="48AAA7EA" w14:textId="77777777"/>
        </w:tc>
      </w:tr>
      <w:tr w:rsidRPr="008105DA" w:rsidR="00E0620B" w:rsidTr="000E680D" w14:paraId="249D9C3B" w14:textId="77777777">
        <w:tc>
          <w:tcPr>
            <w:tcW w:w="3436" w:type="dxa"/>
          </w:tcPr>
          <w:p w:rsidRPr="008105DA" w:rsidR="00E0620B" w:rsidP="00837185" w:rsidRDefault="00E0620B" w14:paraId="1ACE4F1F" w14:textId="77777777">
            <w:r w:rsidRPr="008105DA">
              <w:t>Iomlán</w:t>
            </w:r>
          </w:p>
        </w:tc>
        <w:tc>
          <w:tcPr>
            <w:tcW w:w="863" w:type="dxa"/>
          </w:tcPr>
          <w:p w:rsidRPr="008105DA" w:rsidR="00E0620B" w:rsidP="00837185" w:rsidRDefault="00E0620B" w14:paraId="77BE2895" w14:textId="503DC836"/>
        </w:tc>
        <w:tc>
          <w:tcPr>
            <w:tcW w:w="3457" w:type="dxa"/>
          </w:tcPr>
          <w:p w:rsidRPr="008105DA" w:rsidR="00E0620B" w:rsidP="00837185" w:rsidRDefault="00E0620B" w14:paraId="5527D18A" w14:textId="77777777">
            <w:r w:rsidRPr="008105DA">
              <w:t>Iomlán</w:t>
            </w:r>
          </w:p>
        </w:tc>
        <w:tc>
          <w:tcPr>
            <w:tcW w:w="1022" w:type="dxa"/>
          </w:tcPr>
          <w:p w:rsidRPr="008105DA" w:rsidR="00E0620B" w:rsidP="00837185" w:rsidRDefault="00E0620B" w14:paraId="739E8D3F" w14:textId="5283C567"/>
        </w:tc>
      </w:tr>
    </w:tbl>
    <w:p w:rsidRPr="008105DA" w:rsidR="00E0620B" w:rsidP="00837185" w:rsidRDefault="00E0620B" w14:paraId="4D7F3E1A" w14:textId="77777777"/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60"/>
        <w:gridCol w:w="1418"/>
      </w:tblGrid>
      <w:tr w:rsidRPr="008105DA" w:rsidR="00E0620B" w:rsidTr="000E680D" w14:paraId="2738699E" w14:textId="77777777">
        <w:tc>
          <w:tcPr>
            <w:tcW w:w="3260" w:type="dxa"/>
          </w:tcPr>
          <w:p w:rsidRPr="008105DA" w:rsidR="00E0620B" w:rsidP="00837185" w:rsidRDefault="00E0620B" w14:paraId="257E4DE7" w14:textId="77777777">
            <w:r w:rsidRPr="008105DA">
              <w:t xml:space="preserve">Fuílleach/Méid á lorg:  </w:t>
            </w:r>
          </w:p>
        </w:tc>
        <w:tc>
          <w:tcPr>
            <w:tcW w:w="1418" w:type="dxa"/>
          </w:tcPr>
          <w:p w:rsidRPr="008105DA" w:rsidR="00E0620B" w:rsidP="00837185" w:rsidRDefault="00E0620B" w14:paraId="797F6451" w14:textId="0462848D"/>
        </w:tc>
      </w:tr>
    </w:tbl>
    <w:p w:rsidRPr="008105DA" w:rsidR="00E0620B" w:rsidP="00094A12" w:rsidRDefault="00E0620B" w14:paraId="3A38A558" w14:textId="77777777">
      <w:pPr>
        <w:rPr>
          <w:sz w:val="24"/>
          <w:szCs w:val="24"/>
        </w:rPr>
      </w:pPr>
    </w:p>
    <w:p w:rsidRPr="008105DA" w:rsidR="00E0620B" w:rsidP="00837185" w:rsidRDefault="00E0620B" w14:paraId="2A2BFDBB" w14:textId="77777777">
      <w:r w:rsidRPr="008105DA">
        <w:t xml:space="preserve">Luaigh má tá tacaíocht léirithe in aon tslí eile don togra (m.sh. spás/trealamh curtha ar fáil): 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78"/>
      </w:tblGrid>
      <w:tr w:rsidRPr="008105DA" w:rsidR="00E0620B" w:rsidTr="002D2DF9" w14:paraId="6C062A15" w14:textId="77777777">
        <w:tc>
          <w:tcPr>
            <w:tcW w:w="9746" w:type="dxa"/>
          </w:tcPr>
          <w:p w:rsidRPr="008105DA" w:rsidR="00E0620B" w:rsidP="00094A12" w:rsidRDefault="00E0620B" w14:paraId="7238118C" w14:textId="77777777">
            <w:pPr>
              <w:rPr>
                <w:sz w:val="24"/>
                <w:szCs w:val="24"/>
              </w:rPr>
            </w:pPr>
          </w:p>
        </w:tc>
      </w:tr>
    </w:tbl>
    <w:p w:rsidRPr="008105DA" w:rsidR="00E0620B" w:rsidP="00094A12" w:rsidRDefault="00E0620B" w14:paraId="43895C24" w14:textId="77777777">
      <w:pPr>
        <w:rPr>
          <w:sz w:val="24"/>
          <w:szCs w:val="24"/>
        </w:rPr>
      </w:pPr>
    </w:p>
    <w:p w:rsidRPr="008105DA" w:rsidR="00E0620B" w:rsidP="000E680D" w:rsidRDefault="00E0620B" w14:paraId="6D1D9C9A" w14:textId="1594857C">
      <w:pPr>
        <w:rPr>
          <w:sz w:val="24"/>
          <w:szCs w:val="24"/>
        </w:rPr>
      </w:pPr>
      <w:r w:rsidRPr="00837185">
        <w:t>Cuir tic sa bhosca más maith leat a bheith ar liosta teagmhála Ealaín na Gaeltachta chun sonraí faoi dheiseanna agus imeachtaí ealaíon a fháil. Is féidir iarraidh orainn do shonraí a bhaint ón liosta am ar bith.</w:t>
      </w:r>
      <w:r w:rsidRPr="008105DA">
        <w:rPr>
          <w:sz w:val="24"/>
          <w:szCs w:val="24"/>
        </w:rPr>
        <w:t xml:space="preserve">    </w:t>
      </w:r>
      <w:r w:rsidRPr="008105DA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bookmarkStart w:name="Check1" w:id="0"/>
      <w:r w:rsidRPr="008105DA">
        <w:rPr>
          <w:sz w:val="24"/>
          <w:szCs w:val="24"/>
        </w:rPr>
        <w:instrText xml:space="preserve"> FORMCHECKBOX </w:instrText>
      </w:r>
      <w:r w:rsidRPr="008105DA">
        <w:rPr>
          <w:sz w:val="24"/>
          <w:szCs w:val="24"/>
        </w:rPr>
      </w:r>
      <w:r w:rsidRPr="008105DA">
        <w:rPr>
          <w:sz w:val="24"/>
          <w:szCs w:val="24"/>
        </w:rPr>
        <w:fldChar w:fldCharType="separate"/>
      </w:r>
      <w:r w:rsidRPr="008105DA">
        <w:rPr>
          <w:sz w:val="24"/>
          <w:szCs w:val="24"/>
        </w:rPr>
        <w:fldChar w:fldCharType="end"/>
      </w:r>
      <w:bookmarkEnd w:id="0"/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39"/>
        <w:gridCol w:w="4339"/>
      </w:tblGrid>
      <w:tr w:rsidRPr="008105DA" w:rsidR="00E0620B" w:rsidTr="32C7917A" w14:paraId="2ACA50C0" w14:textId="77777777">
        <w:tc>
          <w:tcPr>
            <w:tcW w:w="4748" w:type="dxa"/>
          </w:tcPr>
          <w:p w:rsidRPr="008105DA" w:rsidR="00E0620B" w:rsidP="00837185" w:rsidRDefault="00E0620B" w14:paraId="240DB00A" w14:textId="77777777">
            <w:r w:rsidRPr="008105DA">
              <w:t>Síniú</w:t>
            </w:r>
          </w:p>
          <w:p w:rsidRPr="008105DA" w:rsidR="5F77F712" w:rsidP="00837185" w:rsidRDefault="5F77F712" w14:paraId="5C16D1F4" w14:textId="0E63177E"/>
          <w:p w:rsidRPr="008105DA" w:rsidR="00E0620B" w:rsidP="00837185" w:rsidRDefault="00E0620B" w14:paraId="3C273F48" w14:textId="191455EE">
            <w:r>
              <w:t>(</w:t>
            </w:r>
            <w:r w:rsidR="71115F44">
              <w:t>*</w:t>
            </w:r>
            <w:r>
              <w:t xml:space="preserve">Sínithe thar ceann an Choiste/Iarratasóra)  </w:t>
            </w:r>
          </w:p>
        </w:tc>
        <w:tc>
          <w:tcPr>
            <w:tcW w:w="4998" w:type="dxa"/>
          </w:tcPr>
          <w:p w:rsidRPr="008105DA" w:rsidR="00E0620B" w:rsidP="00094A12" w:rsidRDefault="00E0620B" w14:paraId="48B38A38" w14:textId="77777777">
            <w:pPr>
              <w:rPr>
                <w:sz w:val="24"/>
                <w:szCs w:val="24"/>
              </w:rPr>
            </w:pPr>
          </w:p>
        </w:tc>
      </w:tr>
      <w:tr w:rsidRPr="008105DA" w:rsidR="00E0620B" w:rsidTr="32C7917A" w14:paraId="1A9A4AC0" w14:textId="77777777">
        <w:tc>
          <w:tcPr>
            <w:tcW w:w="4748" w:type="dxa"/>
          </w:tcPr>
          <w:p w:rsidRPr="008105DA" w:rsidR="00E0620B" w:rsidP="00837185" w:rsidRDefault="00E0620B" w14:paraId="2E889763" w14:textId="77777777">
            <w:r w:rsidRPr="008105DA">
              <w:t xml:space="preserve">Dáta  </w:t>
            </w:r>
          </w:p>
        </w:tc>
        <w:tc>
          <w:tcPr>
            <w:tcW w:w="4998" w:type="dxa"/>
          </w:tcPr>
          <w:p w:rsidRPr="008105DA" w:rsidR="00E0620B" w:rsidP="00094A12" w:rsidRDefault="00E0620B" w14:paraId="49248F4D" w14:textId="77777777">
            <w:pPr>
              <w:rPr>
                <w:sz w:val="24"/>
                <w:szCs w:val="24"/>
              </w:rPr>
            </w:pPr>
          </w:p>
        </w:tc>
      </w:tr>
    </w:tbl>
    <w:p w:rsidRPr="008105DA" w:rsidR="00E0620B" w:rsidP="00094A12" w:rsidRDefault="00E0620B" w14:paraId="2C32700F" w14:textId="77777777">
      <w:pPr>
        <w:rPr>
          <w:sz w:val="24"/>
          <w:szCs w:val="24"/>
        </w:rPr>
      </w:pPr>
    </w:p>
    <w:p w:rsidRPr="008105DA" w:rsidR="00E0620B" w:rsidP="00094A12" w:rsidRDefault="00E0620B" w14:paraId="6F4648E9" w14:textId="2E12468C">
      <w:r w:rsidRPr="32C7917A">
        <w:rPr>
          <w:szCs w:val="28"/>
        </w:rPr>
        <w:t>Tá sé inmholta go mbeadh an fhoirm seo clóite agus go mbeadh s</w:t>
      </w:r>
      <w:r w:rsidRPr="32C7917A" w:rsidR="754038C0">
        <w:rPr>
          <w:szCs w:val="28"/>
        </w:rPr>
        <w:t>í</w:t>
      </w:r>
      <w:r w:rsidRPr="32C7917A">
        <w:rPr>
          <w:szCs w:val="28"/>
        </w:rPr>
        <w:t xml:space="preserve"> sínithe ag an iarr</w:t>
      </w:r>
      <w:r w:rsidRPr="32C7917A" w:rsidR="1BAB8B7C">
        <w:rPr>
          <w:szCs w:val="28"/>
        </w:rPr>
        <w:t>a</w:t>
      </w:r>
      <w:r w:rsidRPr="32C7917A">
        <w:rPr>
          <w:szCs w:val="28"/>
        </w:rPr>
        <w:t>t</w:t>
      </w:r>
      <w:r w:rsidRPr="32C7917A" w:rsidR="3C390002">
        <w:rPr>
          <w:szCs w:val="28"/>
        </w:rPr>
        <w:t>as</w:t>
      </w:r>
      <w:r w:rsidRPr="32C7917A">
        <w:rPr>
          <w:szCs w:val="28"/>
        </w:rPr>
        <w:t xml:space="preserve">óir agus curtha chugainn ar ríomhphost. </w:t>
      </w:r>
    </w:p>
    <w:p w:rsidRPr="008105DA" w:rsidR="00E0620B" w:rsidP="00094A12" w:rsidRDefault="34D59F36" w14:paraId="2974FD05" w14:textId="553E58F3">
      <w:r w:rsidRPr="32C7917A">
        <w:rPr>
          <w:szCs w:val="28"/>
        </w:rPr>
        <w:t>*</w:t>
      </w:r>
      <w:r w:rsidRPr="32C7917A" w:rsidR="00E0620B">
        <w:rPr>
          <w:szCs w:val="28"/>
        </w:rPr>
        <w:t xml:space="preserve">Más coiste nó eagraíocht atá i gceist is gá go mbeidh an fhoirm sínithe ag Cathaoirleach an Choiste. </w:t>
      </w:r>
    </w:p>
    <w:p w:rsidRPr="008105DA" w:rsidR="00A5775F" w:rsidP="00583DF0" w:rsidRDefault="00A5775F" w14:paraId="27558D03" w14:textId="3E3E74D9">
      <w:pPr>
        <w:pStyle w:val="Heading2"/>
      </w:pPr>
      <w:r w:rsidRPr="008105DA">
        <w:t xml:space="preserve">Foireann </w:t>
      </w:r>
      <w:r w:rsidRPr="008105DA" w:rsidR="4DEE34A7">
        <w:t>Ealaí</w:t>
      </w:r>
      <w:r w:rsidRPr="008105DA" w:rsidR="23522FED">
        <w:t>n na Gaeltachta</w:t>
      </w:r>
    </w:p>
    <w:tbl>
      <w:tblPr>
        <w:tblW w:w="9683" w:type="dxa"/>
        <w:tblInd w:w="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2160"/>
        <w:gridCol w:w="2554"/>
        <w:gridCol w:w="2576"/>
      </w:tblGrid>
      <w:tr w:rsidRPr="008105DA" w:rsidR="00A5775F" w:rsidTr="008C5B4E" w14:paraId="4FC97B74" w14:textId="77777777">
        <w:trPr>
          <w:trHeight w:val="1003"/>
        </w:trPr>
        <w:tc>
          <w:tcPr>
            <w:tcW w:w="2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A5775F" w:rsidP="008C5B4E" w:rsidRDefault="00A5775F" w14:paraId="180F755F" w14:textId="77777777">
            <w:pPr>
              <w:rPr>
                <w:sz w:val="24"/>
                <w:szCs w:val="24"/>
              </w:rPr>
            </w:pPr>
            <w:proofErr w:type="spellStart"/>
            <w:r w:rsidRPr="008105DA">
              <w:rPr>
                <w:sz w:val="24"/>
                <w:szCs w:val="24"/>
              </w:rPr>
              <w:t>Áisitheoir</w:t>
            </w:r>
            <w:proofErr w:type="spellEnd"/>
            <w:r w:rsidRPr="008105DA">
              <w:rPr>
                <w:sz w:val="24"/>
                <w:szCs w:val="24"/>
              </w:rPr>
              <w:t xml:space="preserve"> Thír Chonaill </w:t>
            </w:r>
          </w:p>
        </w:tc>
        <w:tc>
          <w:tcPr>
            <w:tcW w:w="21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A5775F" w:rsidP="008C5B4E" w:rsidRDefault="00A5775F" w14:paraId="241689B7" w14:textId="77777777">
            <w:pPr>
              <w:rPr>
                <w:sz w:val="24"/>
                <w:szCs w:val="24"/>
              </w:rPr>
            </w:pPr>
            <w:proofErr w:type="spellStart"/>
            <w:r w:rsidRPr="008105DA">
              <w:rPr>
                <w:sz w:val="24"/>
                <w:szCs w:val="24"/>
              </w:rPr>
              <w:t>Áisitheoir</w:t>
            </w:r>
            <w:proofErr w:type="spellEnd"/>
            <w:r w:rsidRPr="008105DA">
              <w:rPr>
                <w:sz w:val="24"/>
                <w:szCs w:val="24"/>
              </w:rPr>
              <w:t xml:space="preserve"> Chonnacht &amp; Co. na Mí </w:t>
            </w:r>
          </w:p>
        </w:tc>
        <w:tc>
          <w:tcPr>
            <w:tcW w:w="2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A5775F" w:rsidP="008C5B4E" w:rsidRDefault="00A5775F" w14:paraId="0FAE00E8" w14:textId="77777777">
            <w:pPr>
              <w:rPr>
                <w:sz w:val="24"/>
                <w:szCs w:val="24"/>
              </w:rPr>
            </w:pPr>
            <w:proofErr w:type="spellStart"/>
            <w:r w:rsidRPr="008105DA">
              <w:rPr>
                <w:sz w:val="24"/>
                <w:szCs w:val="24"/>
              </w:rPr>
              <w:t>Áisitheoir</w:t>
            </w:r>
            <w:proofErr w:type="spellEnd"/>
            <w:r w:rsidRPr="008105DA">
              <w:rPr>
                <w:sz w:val="24"/>
                <w:szCs w:val="24"/>
              </w:rPr>
              <w:t xml:space="preserve"> Chúige Mumhan </w:t>
            </w:r>
          </w:p>
        </w:tc>
        <w:tc>
          <w:tcPr>
            <w:tcW w:w="25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105DA" w:rsidR="00A5775F" w:rsidP="008C5B4E" w:rsidRDefault="00A5775F" w14:paraId="21658C70" w14:textId="77777777">
            <w:pPr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Oifigeach Forbartha Ealaíon don Óige</w:t>
            </w:r>
          </w:p>
        </w:tc>
      </w:tr>
      <w:tr w:rsidRPr="008105DA" w:rsidR="00A5775F" w:rsidTr="008C5B4E" w14:paraId="45C535C0" w14:textId="77777777">
        <w:trPr>
          <w:trHeight w:val="1422"/>
        </w:trPr>
        <w:tc>
          <w:tcPr>
            <w:tcW w:w="23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A5775F" w:rsidP="008C5B4E" w:rsidRDefault="00A5775F" w14:paraId="7F91F803" w14:textId="77777777">
            <w:pPr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Danielle Nic Pháidín</w:t>
            </w:r>
          </w:p>
          <w:p w:rsidRPr="008105DA" w:rsidR="00A5775F" w:rsidP="008C5B4E" w:rsidRDefault="00A5775F" w14:paraId="1DE49A5B" w14:textId="77777777">
            <w:pPr>
              <w:spacing w:after="0"/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074 9560100</w:t>
            </w:r>
          </w:p>
          <w:p w:rsidRPr="008105DA" w:rsidR="00A5775F" w:rsidP="008C5B4E" w:rsidRDefault="00A5775F" w14:paraId="660253EC" w14:textId="77777777">
            <w:pPr>
              <w:rPr>
                <w:sz w:val="24"/>
                <w:szCs w:val="24"/>
              </w:rPr>
            </w:pPr>
            <w:hyperlink r:id="rId19">
              <w:r w:rsidRPr="008105DA">
                <w:rPr>
                  <w:rStyle w:val="Hyperlink"/>
                  <w:sz w:val="24"/>
                  <w:szCs w:val="24"/>
                </w:rPr>
                <w:t>d.nicphaidin@udaras.ie</w:t>
              </w:r>
            </w:hyperlink>
            <w:r w:rsidRPr="008105DA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A5775F" w:rsidP="008C5B4E" w:rsidRDefault="00A5775F" w14:paraId="025A6DCA" w14:textId="77777777">
            <w:pPr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Ceara Conway </w:t>
            </w:r>
          </w:p>
          <w:p w:rsidRPr="008105DA" w:rsidR="00A5775F" w:rsidP="008C5B4E" w:rsidRDefault="00A5775F" w14:paraId="623284D2" w14:textId="77777777">
            <w:pPr>
              <w:spacing w:after="0"/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091 503100  </w:t>
            </w:r>
          </w:p>
          <w:p w:rsidRPr="008105DA" w:rsidR="00A5775F" w:rsidP="008C5B4E" w:rsidRDefault="00A5775F" w14:paraId="471E4D19" w14:textId="77777777">
            <w:pPr>
              <w:rPr>
                <w:sz w:val="24"/>
                <w:szCs w:val="24"/>
              </w:rPr>
            </w:pPr>
            <w:hyperlink w:tgtFrame="_blank" w:history="1" r:id="rId20">
              <w:r w:rsidRPr="008105DA">
                <w:rPr>
                  <w:rStyle w:val="Hyperlink"/>
                  <w:sz w:val="24"/>
                  <w:szCs w:val="24"/>
                </w:rPr>
                <w:t>c.conway@udaras.ie</w:t>
              </w:r>
            </w:hyperlink>
            <w:r w:rsidRPr="008105DA">
              <w:rPr>
                <w:sz w:val="24"/>
                <w:szCs w:val="24"/>
              </w:rPr>
              <w:t>  </w:t>
            </w:r>
          </w:p>
        </w:tc>
        <w:tc>
          <w:tcPr>
            <w:tcW w:w="25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8105DA" w:rsidR="00A5775F" w:rsidP="008C5B4E" w:rsidRDefault="00A5775F" w14:paraId="70809CA2" w14:textId="77777777">
            <w:pPr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Marina Ní Dhubháin</w:t>
            </w:r>
          </w:p>
          <w:p w:rsidRPr="008105DA" w:rsidR="00A5775F" w:rsidP="008C5B4E" w:rsidRDefault="00A5775F" w14:paraId="1105E9EA" w14:textId="77777777">
            <w:pPr>
              <w:spacing w:after="0"/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085 8335836 </w:t>
            </w:r>
          </w:p>
          <w:p w:rsidRPr="008105DA" w:rsidR="00A5775F" w:rsidP="008C5B4E" w:rsidRDefault="00A5775F" w14:paraId="2AEB819D" w14:textId="77777777">
            <w:pPr>
              <w:rPr>
                <w:sz w:val="24"/>
                <w:szCs w:val="24"/>
              </w:rPr>
            </w:pPr>
            <w:hyperlink w:tgtFrame="_blank" w:history="1" r:id="rId21">
              <w:r w:rsidRPr="008105DA">
                <w:rPr>
                  <w:rStyle w:val="Hyperlink"/>
                  <w:sz w:val="24"/>
                  <w:szCs w:val="24"/>
                </w:rPr>
                <w:t>m.nidhubhain@udaras.ie</w:t>
              </w:r>
            </w:hyperlink>
            <w:r w:rsidRPr="008105DA">
              <w:rPr>
                <w:sz w:val="24"/>
                <w:szCs w:val="24"/>
              </w:rPr>
              <w:t> </w:t>
            </w:r>
          </w:p>
        </w:tc>
        <w:tc>
          <w:tcPr>
            <w:tcW w:w="25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8105DA" w:rsidR="00A5775F" w:rsidP="008C5B4E" w:rsidRDefault="00A5775F" w14:paraId="27D82214" w14:textId="77777777">
            <w:pPr>
              <w:rPr>
                <w:sz w:val="24"/>
                <w:szCs w:val="24"/>
              </w:rPr>
            </w:pPr>
            <w:r w:rsidRPr="008105DA">
              <w:rPr>
                <w:sz w:val="24"/>
                <w:szCs w:val="24"/>
              </w:rPr>
              <w:t>Freda Nic Giolla Chatháin</w:t>
            </w:r>
          </w:p>
          <w:p w:rsidRPr="008105DA" w:rsidR="00A5775F" w:rsidP="008C5B4E" w:rsidRDefault="00A5775F" w14:paraId="29A01C07" w14:textId="77777777">
            <w:pPr>
              <w:shd w:val="clear" w:color="auto" w:fill="FFFFFF" w:themeFill="background1"/>
              <w:spacing w:after="0"/>
            </w:pPr>
            <w:r w:rsidRPr="008105DA">
              <w:rPr>
                <w:rFonts w:eastAsia="Calibri"/>
                <w:color w:val="222222"/>
                <w:sz w:val="24"/>
                <w:szCs w:val="24"/>
              </w:rPr>
              <w:t>085-8512617</w:t>
            </w:r>
          </w:p>
          <w:p w:rsidRPr="008105DA" w:rsidR="00A5775F" w:rsidP="008C5B4E" w:rsidRDefault="00A5775F" w14:paraId="7E600C4F" w14:textId="77777777">
            <w:pPr>
              <w:rPr>
                <w:sz w:val="24"/>
                <w:szCs w:val="24"/>
              </w:rPr>
            </w:pPr>
            <w:hyperlink w:history="1" r:id="rId22">
              <w:r w:rsidRPr="008105DA">
                <w:rPr>
                  <w:rStyle w:val="Hyperlink"/>
                  <w:sz w:val="24"/>
                  <w:szCs w:val="24"/>
                </w:rPr>
                <w:t>fngc@udaras.ie</w:t>
              </w:r>
            </w:hyperlink>
            <w:r w:rsidRPr="008105DA">
              <w:rPr>
                <w:sz w:val="24"/>
                <w:szCs w:val="24"/>
              </w:rPr>
              <w:t xml:space="preserve"> </w:t>
            </w:r>
          </w:p>
        </w:tc>
      </w:tr>
    </w:tbl>
    <w:p w:rsidRPr="008105DA" w:rsidR="00A5775F" w:rsidP="00A5775F" w:rsidRDefault="00A5775F" w14:paraId="39ABD4C0" w14:textId="77777777">
      <w:pPr>
        <w:pStyle w:val="BodyText"/>
        <w:spacing w:after="0" w:line="360" w:lineRule="auto"/>
        <w:ind w:right="368"/>
        <w:rPr>
          <w:rFonts w:ascii="Calibri" w:hAnsi="Calibri" w:cs="Calibri"/>
          <w:bCs/>
          <w:lang w:val="ga-IE"/>
        </w:rPr>
      </w:pPr>
    </w:p>
    <w:p w:rsidR="00A5775F" w:rsidP="000E680D" w:rsidRDefault="00A5775F" w14:paraId="100DA6F7" w14:textId="77777777">
      <w:pPr>
        <w:rPr>
          <w:sz w:val="24"/>
          <w:szCs w:val="24"/>
        </w:rPr>
      </w:pPr>
      <w:r w:rsidRPr="008105DA">
        <w:rPr>
          <w:sz w:val="24"/>
          <w:szCs w:val="24"/>
        </w:rPr>
        <w:t xml:space="preserve">Is féidir fiosrúchán ginearálta a sheoladh chuig </w:t>
      </w:r>
      <w:hyperlink r:id="rId23">
        <w:r w:rsidRPr="008105DA">
          <w:rPr>
            <w:rStyle w:val="Hyperlink"/>
            <w:sz w:val="24"/>
            <w:szCs w:val="24"/>
          </w:rPr>
          <w:t>ealain@udaras.ie</w:t>
        </w:r>
      </w:hyperlink>
      <w:r w:rsidRPr="008105DA">
        <w:rPr>
          <w:sz w:val="24"/>
          <w:szCs w:val="24"/>
        </w:rPr>
        <w:t xml:space="preserve">. Tá tuilleadh eolais le fáil ar </w:t>
      </w:r>
      <w:hyperlink r:id="rId24">
        <w:r w:rsidRPr="008105DA">
          <w:rPr>
            <w:rStyle w:val="Hyperlink"/>
            <w:sz w:val="24"/>
            <w:szCs w:val="24"/>
          </w:rPr>
          <w:t>www.ealain.ie</w:t>
        </w:r>
      </w:hyperlink>
      <w:r w:rsidRPr="008105DA">
        <w:rPr>
          <w:sz w:val="24"/>
          <w:szCs w:val="24"/>
        </w:rPr>
        <w:t xml:space="preserve">. </w:t>
      </w:r>
    </w:p>
    <w:p w:rsidR="00802B15" w:rsidP="000E680D" w:rsidRDefault="00802B15" w14:paraId="3B42CD9B" w14:textId="77777777">
      <w:pPr>
        <w:rPr>
          <w:sz w:val="24"/>
          <w:szCs w:val="24"/>
        </w:rPr>
      </w:pPr>
    </w:p>
    <w:p w:rsidR="00802B15" w:rsidP="000E680D" w:rsidRDefault="00802B15" w14:paraId="1F6D2B68" w14:textId="77777777">
      <w:pPr>
        <w:rPr>
          <w:sz w:val="24"/>
          <w:szCs w:val="24"/>
        </w:rPr>
      </w:pPr>
    </w:p>
    <w:p w:rsidR="00802B15" w:rsidP="000E680D" w:rsidRDefault="00802B15" w14:paraId="064F081D" w14:textId="77777777">
      <w:pPr>
        <w:rPr>
          <w:sz w:val="24"/>
          <w:szCs w:val="24"/>
        </w:rPr>
      </w:pPr>
    </w:p>
    <w:p w:rsidR="00802B15" w:rsidP="000E680D" w:rsidRDefault="00802B15" w14:paraId="3A3308D6" w14:textId="77777777">
      <w:pPr>
        <w:rPr>
          <w:sz w:val="24"/>
          <w:szCs w:val="24"/>
        </w:rPr>
      </w:pPr>
    </w:p>
    <w:p w:rsidRPr="008105DA" w:rsidR="00802B15" w:rsidP="000E680D" w:rsidRDefault="00802B15" w14:paraId="7A2DA55F" w14:textId="77777777">
      <w:pPr>
        <w:rPr>
          <w:sz w:val="24"/>
          <w:szCs w:val="24"/>
        </w:rPr>
      </w:pPr>
    </w:p>
    <w:p w:rsidRPr="008105DA" w:rsidR="00E0620B" w:rsidP="00094A12" w:rsidRDefault="00E0620B" w14:paraId="2C87BBDA" w14:textId="77777777">
      <w:pPr>
        <w:rPr>
          <w:b/>
          <w:bCs/>
          <w:sz w:val="24"/>
          <w:szCs w:val="24"/>
        </w:rPr>
      </w:pPr>
      <w:r w:rsidRPr="008105DA">
        <w:rPr>
          <w:b/>
          <w:bCs/>
          <w:sz w:val="24"/>
          <w:szCs w:val="24"/>
        </w:rPr>
        <w:t>DON OIFIG AMHÁIN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55"/>
        <w:gridCol w:w="2830"/>
        <w:gridCol w:w="1756"/>
        <w:gridCol w:w="2079"/>
      </w:tblGrid>
      <w:tr w:rsidRPr="008105DA" w:rsidR="00E0620B" w:rsidTr="000E680D" w14:paraId="4B09E8D3" w14:textId="77777777">
        <w:tc>
          <w:tcPr>
            <w:tcW w:w="2391" w:type="dxa"/>
          </w:tcPr>
          <w:p w:rsidRPr="008105DA" w:rsidR="00E0620B" w:rsidP="00837185" w:rsidRDefault="00E0620B" w14:paraId="6E3E57C9" w14:textId="77777777">
            <w:r w:rsidRPr="008105DA">
              <w:t>Sínithe</w:t>
            </w:r>
          </w:p>
        </w:tc>
        <w:tc>
          <w:tcPr>
            <w:tcW w:w="3279" w:type="dxa"/>
          </w:tcPr>
          <w:p w:rsidRPr="008105DA" w:rsidR="00E0620B" w:rsidP="00837185" w:rsidRDefault="00E0620B" w14:paraId="68BA9FB2" w14:textId="77777777"/>
        </w:tc>
        <w:tc>
          <w:tcPr>
            <w:tcW w:w="1843" w:type="dxa"/>
          </w:tcPr>
          <w:p w:rsidRPr="008105DA" w:rsidR="00E0620B" w:rsidP="00837185" w:rsidRDefault="00E0620B" w14:paraId="5A8D5C3C" w14:textId="77777777">
            <w:r w:rsidRPr="008105DA">
              <w:t>Méid atá á mholadh ó bhuiséad Ealaín</w:t>
            </w:r>
          </w:p>
        </w:tc>
        <w:tc>
          <w:tcPr>
            <w:tcW w:w="2375" w:type="dxa"/>
          </w:tcPr>
          <w:p w:rsidRPr="008105DA" w:rsidR="00E0620B" w:rsidP="00837185" w:rsidRDefault="00E0620B" w14:paraId="7C184B33" w14:textId="77777777">
            <w:r w:rsidRPr="008105DA">
              <w:t>€</w:t>
            </w:r>
          </w:p>
        </w:tc>
      </w:tr>
      <w:tr w:rsidRPr="008105DA" w:rsidR="00E0620B" w:rsidTr="000E680D" w14:paraId="56E282EB" w14:textId="77777777">
        <w:tc>
          <w:tcPr>
            <w:tcW w:w="2391" w:type="dxa"/>
          </w:tcPr>
          <w:p w:rsidRPr="008105DA" w:rsidR="00E0620B" w:rsidP="00837185" w:rsidRDefault="00E0620B" w14:paraId="5635C5E3" w14:textId="77777777">
            <w:pPr>
              <w:rPr>
                <w:i/>
                <w:iCs/>
              </w:rPr>
            </w:pPr>
            <w:r w:rsidRPr="008105DA">
              <w:rPr>
                <w:i/>
                <w:iCs/>
              </w:rPr>
              <w:t>(</w:t>
            </w:r>
            <w:proofErr w:type="spellStart"/>
            <w:r w:rsidRPr="008105DA">
              <w:rPr>
                <w:i/>
                <w:iCs/>
              </w:rPr>
              <w:t>Áisitheoir</w:t>
            </w:r>
            <w:proofErr w:type="spellEnd"/>
            <w:r w:rsidRPr="008105DA">
              <w:rPr>
                <w:i/>
                <w:iCs/>
              </w:rPr>
              <w:t>)</w:t>
            </w:r>
          </w:p>
        </w:tc>
        <w:tc>
          <w:tcPr>
            <w:tcW w:w="3279" w:type="dxa"/>
          </w:tcPr>
          <w:p w:rsidRPr="008105DA" w:rsidR="00E0620B" w:rsidP="00837185" w:rsidRDefault="00E0620B" w14:paraId="67F56A22" w14:textId="77777777"/>
        </w:tc>
        <w:tc>
          <w:tcPr>
            <w:tcW w:w="1843" w:type="dxa"/>
          </w:tcPr>
          <w:p w:rsidRPr="008105DA" w:rsidR="00E0620B" w:rsidP="00837185" w:rsidRDefault="00E0620B" w14:paraId="4CF57DEE" w14:textId="77777777">
            <w:r w:rsidRPr="008105DA">
              <w:t xml:space="preserve">Dáta </w:t>
            </w:r>
          </w:p>
        </w:tc>
        <w:tc>
          <w:tcPr>
            <w:tcW w:w="2375" w:type="dxa"/>
          </w:tcPr>
          <w:p w:rsidRPr="008105DA" w:rsidR="00E0620B" w:rsidP="00837185" w:rsidRDefault="00E0620B" w14:paraId="00ECFCAA" w14:textId="77777777"/>
          <w:p w:rsidRPr="008105DA" w:rsidR="00E0620B" w:rsidP="00837185" w:rsidRDefault="00E0620B" w14:paraId="1EA5BA23" w14:textId="77777777"/>
        </w:tc>
      </w:tr>
      <w:tr w:rsidRPr="008105DA" w:rsidR="00E0620B" w:rsidTr="000E680D" w14:paraId="5CBF2C33" w14:textId="77777777">
        <w:tc>
          <w:tcPr>
            <w:tcW w:w="2391" w:type="dxa"/>
          </w:tcPr>
          <w:p w:rsidRPr="008105DA" w:rsidR="00E0620B" w:rsidP="00837185" w:rsidRDefault="00E0620B" w14:paraId="4AC54B2C" w14:textId="77777777">
            <w:pPr>
              <w:rPr>
                <w:i/>
                <w:iCs/>
              </w:rPr>
            </w:pPr>
            <w:r w:rsidRPr="008105DA">
              <w:t>Sínithe</w:t>
            </w:r>
          </w:p>
        </w:tc>
        <w:tc>
          <w:tcPr>
            <w:tcW w:w="3279" w:type="dxa"/>
          </w:tcPr>
          <w:p w:rsidRPr="008105DA" w:rsidR="00E0620B" w:rsidP="00837185" w:rsidRDefault="00E0620B" w14:paraId="0DE1B865" w14:textId="77777777"/>
        </w:tc>
        <w:tc>
          <w:tcPr>
            <w:tcW w:w="1843" w:type="dxa"/>
          </w:tcPr>
          <w:p w:rsidRPr="008105DA" w:rsidR="00E0620B" w:rsidP="00837185" w:rsidRDefault="00E0620B" w14:paraId="276BB344" w14:textId="77777777">
            <w:r w:rsidRPr="008105DA">
              <w:t xml:space="preserve">Méid atá á mholadh ó bhuiséad Cuisle </w:t>
            </w:r>
          </w:p>
        </w:tc>
        <w:tc>
          <w:tcPr>
            <w:tcW w:w="2375" w:type="dxa"/>
          </w:tcPr>
          <w:p w:rsidRPr="008105DA" w:rsidR="00E0620B" w:rsidP="00837185" w:rsidRDefault="00E0620B" w14:paraId="69C8F07F" w14:textId="77777777">
            <w:r w:rsidRPr="008105DA">
              <w:t>€</w:t>
            </w:r>
          </w:p>
        </w:tc>
      </w:tr>
      <w:tr w:rsidRPr="008105DA" w:rsidR="00E0620B" w:rsidTr="000E680D" w14:paraId="392EAAC8" w14:textId="77777777">
        <w:tc>
          <w:tcPr>
            <w:tcW w:w="2391" w:type="dxa"/>
          </w:tcPr>
          <w:p w:rsidRPr="008105DA" w:rsidR="00E0620B" w:rsidP="00837185" w:rsidRDefault="00E0620B" w14:paraId="2D0F883B" w14:textId="77777777">
            <w:pPr>
              <w:rPr>
                <w:i/>
                <w:iCs/>
                <w:highlight w:val="yellow"/>
              </w:rPr>
            </w:pPr>
            <w:r w:rsidRPr="008105DA">
              <w:rPr>
                <w:i/>
                <w:iCs/>
              </w:rPr>
              <w:t xml:space="preserve">(Oifigeach Forbartha Ealaíon don Óige) </w:t>
            </w:r>
          </w:p>
        </w:tc>
        <w:tc>
          <w:tcPr>
            <w:tcW w:w="3279" w:type="dxa"/>
          </w:tcPr>
          <w:p w:rsidRPr="008105DA" w:rsidR="00E0620B" w:rsidP="00837185" w:rsidRDefault="00E0620B" w14:paraId="47EA01E5" w14:textId="77777777"/>
        </w:tc>
        <w:tc>
          <w:tcPr>
            <w:tcW w:w="1843" w:type="dxa"/>
          </w:tcPr>
          <w:p w:rsidRPr="008105DA" w:rsidR="00E0620B" w:rsidP="00837185" w:rsidRDefault="00E0620B" w14:paraId="77578C73" w14:textId="77777777">
            <w:r w:rsidRPr="008105DA">
              <w:t>Dáta</w:t>
            </w:r>
          </w:p>
        </w:tc>
        <w:tc>
          <w:tcPr>
            <w:tcW w:w="2375" w:type="dxa"/>
          </w:tcPr>
          <w:p w:rsidRPr="008105DA" w:rsidR="00E0620B" w:rsidP="00837185" w:rsidRDefault="00E0620B" w14:paraId="74B404F2" w14:textId="77777777"/>
        </w:tc>
      </w:tr>
    </w:tbl>
    <w:p w:rsidRPr="008105DA" w:rsidR="00E0620B" w:rsidP="00837185" w:rsidRDefault="00E0620B" w14:paraId="4E5A7FAA" w14:textId="77777777"/>
    <w:tbl>
      <w:tblPr>
        <w:tblW w:w="89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50"/>
        <w:gridCol w:w="2790"/>
        <w:gridCol w:w="885"/>
        <w:gridCol w:w="2095"/>
      </w:tblGrid>
      <w:tr w:rsidRPr="008105DA" w:rsidR="00E0620B" w:rsidTr="32C7917A" w14:paraId="04DA56FC" w14:textId="77777777">
        <w:tc>
          <w:tcPr>
            <w:tcW w:w="3150" w:type="dxa"/>
          </w:tcPr>
          <w:p w:rsidRPr="008105DA" w:rsidR="00E0620B" w:rsidP="00837185" w:rsidRDefault="00E0620B" w14:paraId="0FE1053B" w14:textId="70771F30">
            <w:pPr>
              <w:rPr>
                <w:i/>
                <w:iCs/>
              </w:rPr>
            </w:pPr>
            <w:r w:rsidRPr="008105DA">
              <w:t>Údaraithe:</w:t>
            </w:r>
          </w:p>
          <w:p w:rsidRPr="008105DA" w:rsidR="00E0620B" w:rsidP="00837185" w:rsidRDefault="00E0620B" w14:paraId="3FDEE9FC" w14:textId="67C342F9">
            <w:pPr>
              <w:rPr>
                <w:i/>
                <w:iCs/>
              </w:rPr>
            </w:pPr>
            <w:r w:rsidRPr="008105DA">
              <w:rPr>
                <w:i/>
                <w:iCs/>
              </w:rPr>
              <w:t>Príomhfheidhmeannach</w:t>
            </w:r>
          </w:p>
        </w:tc>
        <w:tc>
          <w:tcPr>
            <w:tcW w:w="2790" w:type="dxa"/>
          </w:tcPr>
          <w:p w:rsidRPr="008105DA" w:rsidR="00E0620B" w:rsidP="00837185" w:rsidRDefault="00E0620B" w14:paraId="65C341B6" w14:textId="77777777"/>
        </w:tc>
        <w:tc>
          <w:tcPr>
            <w:tcW w:w="885" w:type="dxa"/>
          </w:tcPr>
          <w:p w:rsidRPr="008105DA" w:rsidR="00E0620B" w:rsidP="00837185" w:rsidRDefault="00E0620B" w14:paraId="0EBCCE45" w14:textId="77777777">
            <w:r w:rsidRPr="008105DA">
              <w:t>Dáta</w:t>
            </w:r>
          </w:p>
        </w:tc>
        <w:tc>
          <w:tcPr>
            <w:tcW w:w="2095" w:type="dxa"/>
          </w:tcPr>
          <w:p w:rsidRPr="008105DA" w:rsidR="00E0620B" w:rsidP="00837185" w:rsidRDefault="00E0620B" w14:paraId="7C41D6CC" w14:textId="77777777"/>
        </w:tc>
      </w:tr>
    </w:tbl>
    <w:p w:rsidRPr="008105DA" w:rsidR="00E0620B" w:rsidP="00094A12" w:rsidRDefault="00E0620B" w14:paraId="4747B339" w14:textId="77777777">
      <w:pPr>
        <w:rPr>
          <w:sz w:val="24"/>
          <w:szCs w:val="24"/>
        </w:rPr>
      </w:pPr>
    </w:p>
    <w:p w:rsidRPr="00B52F9C" w:rsidR="00115E15" w:rsidP="00094A12" w:rsidRDefault="00115E15" w14:paraId="18BEDF73" w14:textId="77777777">
      <w:pPr>
        <w:rPr>
          <w:sz w:val="24"/>
          <w:szCs w:val="24"/>
        </w:rPr>
      </w:pPr>
    </w:p>
    <w:sectPr w:rsidRPr="00B52F9C" w:rsidR="00115E15" w:rsidSect="00E40DD1">
      <w:headerReference w:type="default" r:id="rId25"/>
      <w:footerReference w:type="default" r:id="rId26"/>
      <w:headerReference w:type="first" r:id="rId27"/>
      <w:footerReference w:type="first" r:id="rId28"/>
      <w:pgSz w:w="11918" w:h="16854" w:orient="portrait"/>
      <w:pgMar w:top="993" w:right="1440" w:bottom="1701" w:left="1440" w:header="658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8105DA" w:rsidR="0025607B" w:rsidRDefault="0025607B" w14:paraId="0F952763" w14:textId="77777777">
      <w:pPr>
        <w:spacing w:after="0" w:line="240" w:lineRule="auto"/>
      </w:pPr>
      <w:r w:rsidRPr="008105DA">
        <w:separator/>
      </w:r>
    </w:p>
  </w:endnote>
  <w:endnote w:type="continuationSeparator" w:id="0">
    <w:p w:rsidRPr="008105DA" w:rsidR="0025607B" w:rsidRDefault="0025607B" w14:paraId="7E9FF61B" w14:textId="77777777">
      <w:pPr>
        <w:spacing w:after="0" w:line="240" w:lineRule="auto"/>
      </w:pPr>
      <w:r w:rsidRPr="008105DA">
        <w:continuationSeparator/>
      </w:r>
    </w:p>
  </w:endnote>
  <w:endnote w:type="continuationNotice" w:id="1">
    <w:p w:rsidRPr="008105DA" w:rsidR="0025607B" w:rsidRDefault="0025607B" w14:paraId="055F70E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60E72653" w:rsidTr="60E72653" w14:paraId="0CDAC7DF" w14:textId="77777777">
      <w:trPr>
        <w:trHeight w:val="300"/>
      </w:trPr>
      <w:tc>
        <w:tcPr>
          <w:tcW w:w="3010" w:type="dxa"/>
        </w:tcPr>
        <w:p w:rsidR="60E72653" w:rsidP="60E72653" w:rsidRDefault="60E72653" w14:paraId="2A2DCA8F" w14:textId="4D323FD7">
          <w:pPr>
            <w:pStyle w:val="Header"/>
            <w:ind w:left="-115"/>
          </w:pPr>
        </w:p>
      </w:tc>
      <w:tc>
        <w:tcPr>
          <w:tcW w:w="3010" w:type="dxa"/>
        </w:tcPr>
        <w:p w:rsidR="60E72653" w:rsidP="60E72653" w:rsidRDefault="60E72653" w14:paraId="2F3E9273" w14:textId="6BC74B3F">
          <w:pPr>
            <w:pStyle w:val="Header"/>
            <w:jc w:val="center"/>
          </w:pPr>
        </w:p>
      </w:tc>
      <w:tc>
        <w:tcPr>
          <w:tcW w:w="3010" w:type="dxa"/>
        </w:tcPr>
        <w:p w:rsidR="60E72653" w:rsidP="60E72653" w:rsidRDefault="60E72653" w14:paraId="60C23AD9" w14:textId="4F592790">
          <w:pPr>
            <w:pStyle w:val="Header"/>
            <w:ind w:right="-115"/>
            <w:jc w:val="right"/>
          </w:pPr>
        </w:p>
      </w:tc>
    </w:tr>
  </w:tbl>
  <w:p w:rsidR="00C020B7" w:rsidRDefault="00C020B7" w14:paraId="660325A0" w14:textId="557DC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60E72653" w:rsidTr="60E72653" w14:paraId="200D848A" w14:textId="77777777">
      <w:trPr>
        <w:trHeight w:val="300"/>
      </w:trPr>
      <w:tc>
        <w:tcPr>
          <w:tcW w:w="3010" w:type="dxa"/>
        </w:tcPr>
        <w:p w:rsidR="60E72653" w:rsidP="60E72653" w:rsidRDefault="60E72653" w14:paraId="512E4B82" w14:textId="67FAA02D">
          <w:pPr>
            <w:pStyle w:val="Header"/>
            <w:ind w:left="-115"/>
          </w:pPr>
        </w:p>
      </w:tc>
      <w:tc>
        <w:tcPr>
          <w:tcW w:w="3010" w:type="dxa"/>
        </w:tcPr>
        <w:p w:rsidR="60E72653" w:rsidP="60E72653" w:rsidRDefault="60E72653" w14:paraId="66EE2B0A" w14:textId="0A87CDD1">
          <w:pPr>
            <w:pStyle w:val="Header"/>
            <w:jc w:val="center"/>
          </w:pPr>
        </w:p>
      </w:tc>
      <w:tc>
        <w:tcPr>
          <w:tcW w:w="3010" w:type="dxa"/>
        </w:tcPr>
        <w:p w:rsidR="60E72653" w:rsidP="60E72653" w:rsidRDefault="60E72653" w14:paraId="62C0EB1D" w14:textId="4E8CEE95">
          <w:pPr>
            <w:pStyle w:val="Header"/>
            <w:ind w:right="-115"/>
            <w:jc w:val="right"/>
          </w:pPr>
        </w:p>
      </w:tc>
    </w:tr>
  </w:tbl>
  <w:p w:rsidR="00C020B7" w:rsidRDefault="00C020B7" w14:paraId="1278EE05" w14:textId="08A1F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8105DA" w:rsidR="0025607B" w:rsidRDefault="0025607B" w14:paraId="1588187A" w14:textId="77777777">
      <w:pPr>
        <w:spacing w:after="0" w:line="240" w:lineRule="auto"/>
      </w:pPr>
      <w:r w:rsidRPr="008105DA">
        <w:separator/>
      </w:r>
    </w:p>
  </w:footnote>
  <w:footnote w:type="continuationSeparator" w:id="0">
    <w:p w:rsidRPr="008105DA" w:rsidR="0025607B" w:rsidRDefault="0025607B" w14:paraId="58AEA5DE" w14:textId="77777777">
      <w:pPr>
        <w:spacing w:after="0" w:line="240" w:lineRule="auto"/>
      </w:pPr>
      <w:r w:rsidRPr="008105DA">
        <w:continuationSeparator/>
      </w:r>
    </w:p>
  </w:footnote>
  <w:footnote w:type="continuationNotice" w:id="1">
    <w:p w:rsidRPr="008105DA" w:rsidR="0025607B" w:rsidRDefault="0025607B" w14:paraId="7EBB064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60E72653" w:rsidTr="60E72653" w14:paraId="5377EC16" w14:textId="77777777">
      <w:trPr>
        <w:trHeight w:val="300"/>
      </w:trPr>
      <w:tc>
        <w:tcPr>
          <w:tcW w:w="3010" w:type="dxa"/>
        </w:tcPr>
        <w:p w:rsidR="60E72653" w:rsidP="60E72653" w:rsidRDefault="60E72653" w14:paraId="010D8A50" w14:textId="25192DEF">
          <w:pPr>
            <w:pStyle w:val="Header"/>
            <w:ind w:left="-115"/>
          </w:pPr>
        </w:p>
      </w:tc>
      <w:tc>
        <w:tcPr>
          <w:tcW w:w="3010" w:type="dxa"/>
        </w:tcPr>
        <w:p w:rsidR="60E72653" w:rsidP="60E72653" w:rsidRDefault="60E72653" w14:paraId="5C4CFF8E" w14:textId="74AB562E">
          <w:pPr>
            <w:pStyle w:val="Header"/>
            <w:jc w:val="center"/>
          </w:pPr>
        </w:p>
      </w:tc>
      <w:tc>
        <w:tcPr>
          <w:tcW w:w="3010" w:type="dxa"/>
        </w:tcPr>
        <w:p w:rsidR="60E72653" w:rsidP="60E72653" w:rsidRDefault="60E72653" w14:paraId="358F20CE" w14:textId="5747358A">
          <w:pPr>
            <w:pStyle w:val="Header"/>
            <w:ind w:right="-115"/>
            <w:jc w:val="right"/>
          </w:pPr>
        </w:p>
      </w:tc>
    </w:tr>
  </w:tbl>
  <w:p w:rsidR="00C020B7" w:rsidRDefault="00C020B7" w14:paraId="7DC35DA3" w14:textId="02E7B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40DD1" w:rsidRDefault="00E40DD1" w14:paraId="1D4DB298" w14:textId="3BB56261">
    <w:pPr>
      <w:pStyle w:val="Header"/>
    </w:pPr>
    <w:r w:rsidRPr="008105DA">
      <w:rPr>
        <w:noProof/>
      </w:rPr>
      <w:drawing>
        <wp:anchor distT="0" distB="0" distL="114300" distR="114300" simplePos="0" relativeHeight="251658240" behindDoc="1" locked="0" layoutInCell="1" allowOverlap="1" wp14:anchorId="19420BB7" wp14:editId="108F699F">
          <wp:simplePos x="0" y="0"/>
          <wp:positionH relativeFrom="margin">
            <wp:align>center</wp:align>
          </wp:positionH>
          <wp:positionV relativeFrom="paragraph">
            <wp:posOffset>-164409</wp:posOffset>
          </wp:positionV>
          <wp:extent cx="5194935" cy="1185545"/>
          <wp:effectExtent l="0" t="0" r="0" b="0"/>
          <wp:wrapThrough wrapText="bothSides">
            <wp:wrapPolygon edited="0">
              <wp:start x="13545" y="0"/>
              <wp:lineTo x="9980" y="1735"/>
              <wp:lineTo x="8238" y="3818"/>
              <wp:lineTo x="8238" y="6247"/>
              <wp:lineTo x="5069" y="11454"/>
              <wp:lineTo x="4752" y="14230"/>
              <wp:lineTo x="4673" y="17354"/>
              <wp:lineTo x="5307" y="18395"/>
              <wp:lineTo x="15762" y="18395"/>
              <wp:lineTo x="15842" y="13189"/>
              <wp:lineTo x="15287" y="11801"/>
              <wp:lineTo x="15762" y="11454"/>
              <wp:lineTo x="15762" y="7983"/>
              <wp:lineTo x="15287" y="6247"/>
              <wp:lineTo x="15604" y="5553"/>
              <wp:lineTo x="15366" y="3818"/>
              <wp:lineTo x="14337" y="0"/>
              <wp:lineTo x="13545" y="0"/>
            </wp:wrapPolygon>
          </wp:wrapThrough>
          <wp:docPr id="1527606540" name="Picture 4" descr="A close up of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606540" name="Picture 4" descr="A close up of logo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22" b="26686"/>
                  <a:stretch>
                    <a:fillRect/>
                  </a:stretch>
                </pic:blipFill>
                <pic:spPr bwMode="auto">
                  <a:xfrm>
                    <a:off x="0" y="0"/>
                    <a:ext cx="519493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1C10790"/>
    <w:multiLevelType w:val="hybridMultilevel"/>
    <w:tmpl w:val="4E7A27D2"/>
    <w:lvl w:ilvl="0" w:tplc="083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D3736"/>
    <w:multiLevelType w:val="hybridMultilevel"/>
    <w:tmpl w:val="A37659C4"/>
    <w:lvl w:ilvl="0" w:tplc="083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FF5B21"/>
    <w:multiLevelType w:val="hybridMultilevel"/>
    <w:tmpl w:val="D4A200EC"/>
    <w:lvl w:ilvl="0" w:tplc="CC8226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715612"/>
    <w:multiLevelType w:val="hybridMultilevel"/>
    <w:tmpl w:val="873EBFC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36B1CA3"/>
    <w:multiLevelType w:val="hybridMultilevel"/>
    <w:tmpl w:val="C5A2498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4DC6788"/>
    <w:multiLevelType w:val="hybridMultilevel"/>
    <w:tmpl w:val="996AFFA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68342988">
    <w:abstractNumId w:val="0"/>
  </w:num>
  <w:num w:numId="2" w16cid:durableId="1340422765">
    <w:abstractNumId w:val="1"/>
  </w:num>
  <w:num w:numId="3" w16cid:durableId="526991426">
    <w:abstractNumId w:val="2"/>
  </w:num>
  <w:num w:numId="4" w16cid:durableId="1956255058">
    <w:abstractNumId w:val="3"/>
  </w:num>
  <w:num w:numId="5" w16cid:durableId="325209256">
    <w:abstractNumId w:val="4"/>
  </w:num>
  <w:num w:numId="6" w16cid:durableId="92865588">
    <w:abstractNumId w:val="5"/>
  </w:num>
  <w:num w:numId="7" w16cid:durableId="2029137973">
    <w:abstractNumId w:val="8"/>
  </w:num>
  <w:num w:numId="8" w16cid:durableId="134494424">
    <w:abstractNumId w:val="10"/>
  </w:num>
  <w:num w:numId="9" w16cid:durableId="1689020066">
    <w:abstractNumId w:val="6"/>
  </w:num>
  <w:num w:numId="10" w16cid:durableId="210961544">
    <w:abstractNumId w:val="11"/>
  </w:num>
  <w:num w:numId="11" w16cid:durableId="326830496">
    <w:abstractNumId w:val="9"/>
  </w:num>
  <w:num w:numId="12" w16cid:durableId="250699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CE"/>
    <w:rsid w:val="0000072D"/>
    <w:rsid w:val="000014B3"/>
    <w:rsid w:val="00003515"/>
    <w:rsid w:val="00005B4E"/>
    <w:rsid w:val="000108A4"/>
    <w:rsid w:val="000129FC"/>
    <w:rsid w:val="000145FB"/>
    <w:rsid w:val="000148D2"/>
    <w:rsid w:val="00021D96"/>
    <w:rsid w:val="000235B7"/>
    <w:rsid w:val="000252FD"/>
    <w:rsid w:val="00031A64"/>
    <w:rsid w:val="00040849"/>
    <w:rsid w:val="000420C3"/>
    <w:rsid w:val="00043397"/>
    <w:rsid w:val="00050F42"/>
    <w:rsid w:val="00051DE8"/>
    <w:rsid w:val="00063AA5"/>
    <w:rsid w:val="0007271F"/>
    <w:rsid w:val="00074ACD"/>
    <w:rsid w:val="00081D3E"/>
    <w:rsid w:val="00082BF0"/>
    <w:rsid w:val="000837E8"/>
    <w:rsid w:val="00084D63"/>
    <w:rsid w:val="00085C21"/>
    <w:rsid w:val="00092125"/>
    <w:rsid w:val="000947F6"/>
    <w:rsid w:val="00094A12"/>
    <w:rsid w:val="00096285"/>
    <w:rsid w:val="000A2034"/>
    <w:rsid w:val="000A6AEF"/>
    <w:rsid w:val="000B1B76"/>
    <w:rsid w:val="000B5D66"/>
    <w:rsid w:val="000C548A"/>
    <w:rsid w:val="000C6A85"/>
    <w:rsid w:val="000D0E29"/>
    <w:rsid w:val="000D1181"/>
    <w:rsid w:val="000D4CE2"/>
    <w:rsid w:val="000E1CBB"/>
    <w:rsid w:val="000E610D"/>
    <w:rsid w:val="000E6534"/>
    <w:rsid w:val="000E680D"/>
    <w:rsid w:val="000E6B59"/>
    <w:rsid w:val="000F1173"/>
    <w:rsid w:val="000F1738"/>
    <w:rsid w:val="000F412A"/>
    <w:rsid w:val="000F70F8"/>
    <w:rsid w:val="0010509D"/>
    <w:rsid w:val="001055CE"/>
    <w:rsid w:val="00115E15"/>
    <w:rsid w:val="001212C9"/>
    <w:rsid w:val="00121999"/>
    <w:rsid w:val="00123710"/>
    <w:rsid w:val="00124A5D"/>
    <w:rsid w:val="00126B07"/>
    <w:rsid w:val="00127DAC"/>
    <w:rsid w:val="00130F74"/>
    <w:rsid w:val="001344A6"/>
    <w:rsid w:val="001370AC"/>
    <w:rsid w:val="0014140E"/>
    <w:rsid w:val="00142DEF"/>
    <w:rsid w:val="00146E35"/>
    <w:rsid w:val="001500FF"/>
    <w:rsid w:val="00150CFE"/>
    <w:rsid w:val="00154D11"/>
    <w:rsid w:val="00157D58"/>
    <w:rsid w:val="001652C4"/>
    <w:rsid w:val="0016761A"/>
    <w:rsid w:val="00174B9B"/>
    <w:rsid w:val="00177A5A"/>
    <w:rsid w:val="00192037"/>
    <w:rsid w:val="001A238A"/>
    <w:rsid w:val="001A5633"/>
    <w:rsid w:val="001A5DCD"/>
    <w:rsid w:val="001A726F"/>
    <w:rsid w:val="001B30F1"/>
    <w:rsid w:val="001B4575"/>
    <w:rsid w:val="001C05FA"/>
    <w:rsid w:val="001C4CE2"/>
    <w:rsid w:val="001D1821"/>
    <w:rsid w:val="001D302F"/>
    <w:rsid w:val="001E09E9"/>
    <w:rsid w:val="001E19D8"/>
    <w:rsid w:val="001E4036"/>
    <w:rsid w:val="001F15C4"/>
    <w:rsid w:val="001F2FDE"/>
    <w:rsid w:val="001F3A44"/>
    <w:rsid w:val="00204ABC"/>
    <w:rsid w:val="00205746"/>
    <w:rsid w:val="00206045"/>
    <w:rsid w:val="00210E5D"/>
    <w:rsid w:val="00211EA8"/>
    <w:rsid w:val="00214054"/>
    <w:rsid w:val="00214143"/>
    <w:rsid w:val="00215BF5"/>
    <w:rsid w:val="00226C93"/>
    <w:rsid w:val="002271B3"/>
    <w:rsid w:val="00233D90"/>
    <w:rsid w:val="00245E5C"/>
    <w:rsid w:val="002538FD"/>
    <w:rsid w:val="0025607B"/>
    <w:rsid w:val="00263C87"/>
    <w:rsid w:val="00266895"/>
    <w:rsid w:val="00267478"/>
    <w:rsid w:val="00273CBB"/>
    <w:rsid w:val="00275E81"/>
    <w:rsid w:val="002806B5"/>
    <w:rsid w:val="002830A8"/>
    <w:rsid w:val="00284391"/>
    <w:rsid w:val="002848AA"/>
    <w:rsid w:val="00286116"/>
    <w:rsid w:val="00292B5D"/>
    <w:rsid w:val="0029498F"/>
    <w:rsid w:val="002979A7"/>
    <w:rsid w:val="002A48B8"/>
    <w:rsid w:val="002A5F1C"/>
    <w:rsid w:val="002B3CBA"/>
    <w:rsid w:val="002B48D8"/>
    <w:rsid w:val="002B4B11"/>
    <w:rsid w:val="002B72A9"/>
    <w:rsid w:val="002C0574"/>
    <w:rsid w:val="002C2081"/>
    <w:rsid w:val="002D2DF9"/>
    <w:rsid w:val="002D34A0"/>
    <w:rsid w:val="002E2831"/>
    <w:rsid w:val="002F424B"/>
    <w:rsid w:val="00300CDC"/>
    <w:rsid w:val="00304460"/>
    <w:rsid w:val="00310CF0"/>
    <w:rsid w:val="003118B4"/>
    <w:rsid w:val="00321103"/>
    <w:rsid w:val="00324782"/>
    <w:rsid w:val="003328E6"/>
    <w:rsid w:val="0033620D"/>
    <w:rsid w:val="00346635"/>
    <w:rsid w:val="00347B1E"/>
    <w:rsid w:val="0035626A"/>
    <w:rsid w:val="0036361E"/>
    <w:rsid w:val="0036419B"/>
    <w:rsid w:val="00365029"/>
    <w:rsid w:val="003724C4"/>
    <w:rsid w:val="00374FE9"/>
    <w:rsid w:val="00375D28"/>
    <w:rsid w:val="00376963"/>
    <w:rsid w:val="00382C22"/>
    <w:rsid w:val="003A2EEC"/>
    <w:rsid w:val="003A38D7"/>
    <w:rsid w:val="003A7816"/>
    <w:rsid w:val="003B0F78"/>
    <w:rsid w:val="003B7A0C"/>
    <w:rsid w:val="003C6B22"/>
    <w:rsid w:val="003D02B0"/>
    <w:rsid w:val="003E1018"/>
    <w:rsid w:val="003F70BA"/>
    <w:rsid w:val="00410C63"/>
    <w:rsid w:val="00416314"/>
    <w:rsid w:val="00426F25"/>
    <w:rsid w:val="00431BEF"/>
    <w:rsid w:val="00431CBF"/>
    <w:rsid w:val="00434196"/>
    <w:rsid w:val="0043576C"/>
    <w:rsid w:val="004428BB"/>
    <w:rsid w:val="004440F5"/>
    <w:rsid w:val="00461557"/>
    <w:rsid w:val="004816D3"/>
    <w:rsid w:val="00483C77"/>
    <w:rsid w:val="00490742"/>
    <w:rsid w:val="00492880"/>
    <w:rsid w:val="004A44BF"/>
    <w:rsid w:val="004A4EB7"/>
    <w:rsid w:val="004B1189"/>
    <w:rsid w:val="004C0787"/>
    <w:rsid w:val="004C0927"/>
    <w:rsid w:val="004C189B"/>
    <w:rsid w:val="004C5E74"/>
    <w:rsid w:val="004D01A3"/>
    <w:rsid w:val="004D1E1F"/>
    <w:rsid w:val="004D6266"/>
    <w:rsid w:val="004E1120"/>
    <w:rsid w:val="004F083B"/>
    <w:rsid w:val="004F27E8"/>
    <w:rsid w:val="004F31C4"/>
    <w:rsid w:val="004F512E"/>
    <w:rsid w:val="00502A25"/>
    <w:rsid w:val="00504521"/>
    <w:rsid w:val="00510009"/>
    <w:rsid w:val="00515064"/>
    <w:rsid w:val="0051788E"/>
    <w:rsid w:val="005233CB"/>
    <w:rsid w:val="00523B3A"/>
    <w:rsid w:val="00523FCE"/>
    <w:rsid w:val="00527BF8"/>
    <w:rsid w:val="00534A5C"/>
    <w:rsid w:val="00534DE5"/>
    <w:rsid w:val="005354BA"/>
    <w:rsid w:val="005442A3"/>
    <w:rsid w:val="00545039"/>
    <w:rsid w:val="0055013B"/>
    <w:rsid w:val="005546D0"/>
    <w:rsid w:val="00560054"/>
    <w:rsid w:val="005760AE"/>
    <w:rsid w:val="00580673"/>
    <w:rsid w:val="00580860"/>
    <w:rsid w:val="00583DF0"/>
    <w:rsid w:val="00584C16"/>
    <w:rsid w:val="00592989"/>
    <w:rsid w:val="00594E3D"/>
    <w:rsid w:val="005A33F1"/>
    <w:rsid w:val="005A4C0B"/>
    <w:rsid w:val="005B241B"/>
    <w:rsid w:val="005C65F2"/>
    <w:rsid w:val="005C6659"/>
    <w:rsid w:val="005D319D"/>
    <w:rsid w:val="005F3416"/>
    <w:rsid w:val="00602208"/>
    <w:rsid w:val="006043AE"/>
    <w:rsid w:val="00605E76"/>
    <w:rsid w:val="00614B2B"/>
    <w:rsid w:val="006167DE"/>
    <w:rsid w:val="0062440D"/>
    <w:rsid w:val="00627692"/>
    <w:rsid w:val="006301E7"/>
    <w:rsid w:val="006476EC"/>
    <w:rsid w:val="00651153"/>
    <w:rsid w:val="00651DD4"/>
    <w:rsid w:val="006539D9"/>
    <w:rsid w:val="006629B2"/>
    <w:rsid w:val="00667D0A"/>
    <w:rsid w:val="00670465"/>
    <w:rsid w:val="006815B8"/>
    <w:rsid w:val="006857C9"/>
    <w:rsid w:val="00691DC0"/>
    <w:rsid w:val="006925E6"/>
    <w:rsid w:val="006A5C04"/>
    <w:rsid w:val="006A5DCE"/>
    <w:rsid w:val="006B09AE"/>
    <w:rsid w:val="006B5268"/>
    <w:rsid w:val="006B5891"/>
    <w:rsid w:val="006B71FB"/>
    <w:rsid w:val="006C0FC8"/>
    <w:rsid w:val="006D5E5C"/>
    <w:rsid w:val="006E43FF"/>
    <w:rsid w:val="006F1B63"/>
    <w:rsid w:val="006F5437"/>
    <w:rsid w:val="006F6593"/>
    <w:rsid w:val="00700BE4"/>
    <w:rsid w:val="00703994"/>
    <w:rsid w:val="007076EB"/>
    <w:rsid w:val="00712F79"/>
    <w:rsid w:val="00720616"/>
    <w:rsid w:val="00734B59"/>
    <w:rsid w:val="007438A8"/>
    <w:rsid w:val="00743C3E"/>
    <w:rsid w:val="007451B3"/>
    <w:rsid w:val="00745912"/>
    <w:rsid w:val="00745F4B"/>
    <w:rsid w:val="00746CEC"/>
    <w:rsid w:val="00747991"/>
    <w:rsid w:val="00752D10"/>
    <w:rsid w:val="00756469"/>
    <w:rsid w:val="007606AC"/>
    <w:rsid w:val="00763FF0"/>
    <w:rsid w:val="00764615"/>
    <w:rsid w:val="0076556E"/>
    <w:rsid w:val="007746E7"/>
    <w:rsid w:val="0079063F"/>
    <w:rsid w:val="00791D0B"/>
    <w:rsid w:val="007A1F08"/>
    <w:rsid w:val="007A5290"/>
    <w:rsid w:val="007A78A5"/>
    <w:rsid w:val="007B0849"/>
    <w:rsid w:val="007B23E2"/>
    <w:rsid w:val="007B5838"/>
    <w:rsid w:val="007C00C9"/>
    <w:rsid w:val="007D124D"/>
    <w:rsid w:val="007D2AB9"/>
    <w:rsid w:val="007E1530"/>
    <w:rsid w:val="007E5684"/>
    <w:rsid w:val="007E7F7F"/>
    <w:rsid w:val="007F0CBB"/>
    <w:rsid w:val="007F1363"/>
    <w:rsid w:val="007F2321"/>
    <w:rsid w:val="007F4AF1"/>
    <w:rsid w:val="00800801"/>
    <w:rsid w:val="008016C3"/>
    <w:rsid w:val="00802B15"/>
    <w:rsid w:val="008105DA"/>
    <w:rsid w:val="00814B5E"/>
    <w:rsid w:val="00823803"/>
    <w:rsid w:val="008238AE"/>
    <w:rsid w:val="00826F2C"/>
    <w:rsid w:val="00827D3F"/>
    <w:rsid w:val="00837185"/>
    <w:rsid w:val="008452D0"/>
    <w:rsid w:val="0084647C"/>
    <w:rsid w:val="00853011"/>
    <w:rsid w:val="00853844"/>
    <w:rsid w:val="008549DF"/>
    <w:rsid w:val="008666AA"/>
    <w:rsid w:val="00870ED4"/>
    <w:rsid w:val="00872723"/>
    <w:rsid w:val="008750FB"/>
    <w:rsid w:val="008811A7"/>
    <w:rsid w:val="008815EB"/>
    <w:rsid w:val="00887218"/>
    <w:rsid w:val="00894D40"/>
    <w:rsid w:val="00897D91"/>
    <w:rsid w:val="008A45E9"/>
    <w:rsid w:val="008A7195"/>
    <w:rsid w:val="008C148C"/>
    <w:rsid w:val="008C5B4E"/>
    <w:rsid w:val="008C7F9C"/>
    <w:rsid w:val="008D225F"/>
    <w:rsid w:val="008E68B3"/>
    <w:rsid w:val="008F2791"/>
    <w:rsid w:val="008F668F"/>
    <w:rsid w:val="0090459A"/>
    <w:rsid w:val="00917B25"/>
    <w:rsid w:val="009216A9"/>
    <w:rsid w:val="00924BB3"/>
    <w:rsid w:val="00924E24"/>
    <w:rsid w:val="00927266"/>
    <w:rsid w:val="009308CE"/>
    <w:rsid w:val="0094176F"/>
    <w:rsid w:val="00941F29"/>
    <w:rsid w:val="00954DE4"/>
    <w:rsid w:val="00967CDE"/>
    <w:rsid w:val="00970955"/>
    <w:rsid w:val="00971329"/>
    <w:rsid w:val="00974697"/>
    <w:rsid w:val="00975E64"/>
    <w:rsid w:val="00986B35"/>
    <w:rsid w:val="00986E7E"/>
    <w:rsid w:val="00990DD0"/>
    <w:rsid w:val="00992A49"/>
    <w:rsid w:val="00996D72"/>
    <w:rsid w:val="009A035E"/>
    <w:rsid w:val="009A10F9"/>
    <w:rsid w:val="009A613D"/>
    <w:rsid w:val="009A6CA0"/>
    <w:rsid w:val="009B2688"/>
    <w:rsid w:val="009B58D0"/>
    <w:rsid w:val="009B5EFF"/>
    <w:rsid w:val="009B79DE"/>
    <w:rsid w:val="009C6353"/>
    <w:rsid w:val="009D0286"/>
    <w:rsid w:val="009E1D85"/>
    <w:rsid w:val="00A0106E"/>
    <w:rsid w:val="00A10C6D"/>
    <w:rsid w:val="00A11690"/>
    <w:rsid w:val="00A32423"/>
    <w:rsid w:val="00A35B49"/>
    <w:rsid w:val="00A451CE"/>
    <w:rsid w:val="00A47CEF"/>
    <w:rsid w:val="00A51955"/>
    <w:rsid w:val="00A53AF6"/>
    <w:rsid w:val="00A56D4D"/>
    <w:rsid w:val="00A5775F"/>
    <w:rsid w:val="00A6783C"/>
    <w:rsid w:val="00A706E4"/>
    <w:rsid w:val="00A71690"/>
    <w:rsid w:val="00A77A3D"/>
    <w:rsid w:val="00A80860"/>
    <w:rsid w:val="00A84BB7"/>
    <w:rsid w:val="00A87FE2"/>
    <w:rsid w:val="00A94571"/>
    <w:rsid w:val="00A95585"/>
    <w:rsid w:val="00AB3EB9"/>
    <w:rsid w:val="00AC47BC"/>
    <w:rsid w:val="00AC62F2"/>
    <w:rsid w:val="00AD43C9"/>
    <w:rsid w:val="00AD63B3"/>
    <w:rsid w:val="00AD7C86"/>
    <w:rsid w:val="00AE33AB"/>
    <w:rsid w:val="00AE46AC"/>
    <w:rsid w:val="00AE5DBF"/>
    <w:rsid w:val="00AF2836"/>
    <w:rsid w:val="00B02943"/>
    <w:rsid w:val="00B119E8"/>
    <w:rsid w:val="00B132E6"/>
    <w:rsid w:val="00B155FF"/>
    <w:rsid w:val="00B22A35"/>
    <w:rsid w:val="00B240B3"/>
    <w:rsid w:val="00B52F9C"/>
    <w:rsid w:val="00B5314D"/>
    <w:rsid w:val="00B57BB2"/>
    <w:rsid w:val="00B654D5"/>
    <w:rsid w:val="00B765EF"/>
    <w:rsid w:val="00B77623"/>
    <w:rsid w:val="00B81BB2"/>
    <w:rsid w:val="00B85B21"/>
    <w:rsid w:val="00B909FD"/>
    <w:rsid w:val="00B91F2B"/>
    <w:rsid w:val="00B93B12"/>
    <w:rsid w:val="00BA0C4C"/>
    <w:rsid w:val="00BA39A9"/>
    <w:rsid w:val="00BA3DA4"/>
    <w:rsid w:val="00BA5FC1"/>
    <w:rsid w:val="00BB6DC1"/>
    <w:rsid w:val="00BC0955"/>
    <w:rsid w:val="00BC20F8"/>
    <w:rsid w:val="00BD267E"/>
    <w:rsid w:val="00BE3BA1"/>
    <w:rsid w:val="00BE3F2E"/>
    <w:rsid w:val="00C01F18"/>
    <w:rsid w:val="00C020B7"/>
    <w:rsid w:val="00C05B1F"/>
    <w:rsid w:val="00C077D2"/>
    <w:rsid w:val="00C122B3"/>
    <w:rsid w:val="00C220C8"/>
    <w:rsid w:val="00C35BBA"/>
    <w:rsid w:val="00C35F69"/>
    <w:rsid w:val="00C407E7"/>
    <w:rsid w:val="00C41187"/>
    <w:rsid w:val="00C51A6D"/>
    <w:rsid w:val="00C5301B"/>
    <w:rsid w:val="00C54537"/>
    <w:rsid w:val="00C578A3"/>
    <w:rsid w:val="00C648D3"/>
    <w:rsid w:val="00C65069"/>
    <w:rsid w:val="00C66994"/>
    <w:rsid w:val="00C738A9"/>
    <w:rsid w:val="00C73982"/>
    <w:rsid w:val="00C978D3"/>
    <w:rsid w:val="00CA149F"/>
    <w:rsid w:val="00CA5EAF"/>
    <w:rsid w:val="00CA6B39"/>
    <w:rsid w:val="00CB1692"/>
    <w:rsid w:val="00CC0D84"/>
    <w:rsid w:val="00CC183F"/>
    <w:rsid w:val="00CD1255"/>
    <w:rsid w:val="00CE0890"/>
    <w:rsid w:val="00CE6080"/>
    <w:rsid w:val="00CF20E0"/>
    <w:rsid w:val="00CF2F70"/>
    <w:rsid w:val="00D05F8F"/>
    <w:rsid w:val="00D117D0"/>
    <w:rsid w:val="00D22E32"/>
    <w:rsid w:val="00D242A0"/>
    <w:rsid w:val="00D27038"/>
    <w:rsid w:val="00D302DE"/>
    <w:rsid w:val="00D318FA"/>
    <w:rsid w:val="00D43E16"/>
    <w:rsid w:val="00D4D746"/>
    <w:rsid w:val="00D509CF"/>
    <w:rsid w:val="00D55830"/>
    <w:rsid w:val="00D63ECF"/>
    <w:rsid w:val="00D731C7"/>
    <w:rsid w:val="00D75452"/>
    <w:rsid w:val="00D81906"/>
    <w:rsid w:val="00D86202"/>
    <w:rsid w:val="00D86B26"/>
    <w:rsid w:val="00D8780E"/>
    <w:rsid w:val="00D92421"/>
    <w:rsid w:val="00D96654"/>
    <w:rsid w:val="00DA0D60"/>
    <w:rsid w:val="00DA475D"/>
    <w:rsid w:val="00DB0F12"/>
    <w:rsid w:val="00DC27DA"/>
    <w:rsid w:val="00DC6EAE"/>
    <w:rsid w:val="00DD1973"/>
    <w:rsid w:val="00DD3255"/>
    <w:rsid w:val="00DF1DF7"/>
    <w:rsid w:val="00DF4D1B"/>
    <w:rsid w:val="00DF4F76"/>
    <w:rsid w:val="00DF7779"/>
    <w:rsid w:val="00E024AA"/>
    <w:rsid w:val="00E0620B"/>
    <w:rsid w:val="00E236F9"/>
    <w:rsid w:val="00E269BB"/>
    <w:rsid w:val="00E3519B"/>
    <w:rsid w:val="00E3724A"/>
    <w:rsid w:val="00E40DD1"/>
    <w:rsid w:val="00E4104A"/>
    <w:rsid w:val="00E43348"/>
    <w:rsid w:val="00E50932"/>
    <w:rsid w:val="00E51B5A"/>
    <w:rsid w:val="00E656D7"/>
    <w:rsid w:val="00E81317"/>
    <w:rsid w:val="00E83553"/>
    <w:rsid w:val="00E9096E"/>
    <w:rsid w:val="00E950B0"/>
    <w:rsid w:val="00E9591E"/>
    <w:rsid w:val="00EA31A0"/>
    <w:rsid w:val="00EA399B"/>
    <w:rsid w:val="00EB05AB"/>
    <w:rsid w:val="00EB0B7D"/>
    <w:rsid w:val="00EB0D95"/>
    <w:rsid w:val="00EB22A2"/>
    <w:rsid w:val="00EB4DCB"/>
    <w:rsid w:val="00EB785B"/>
    <w:rsid w:val="00EB7F35"/>
    <w:rsid w:val="00EC2032"/>
    <w:rsid w:val="00ED0FB5"/>
    <w:rsid w:val="00ED5414"/>
    <w:rsid w:val="00EE24CE"/>
    <w:rsid w:val="00EE7298"/>
    <w:rsid w:val="00EF0B98"/>
    <w:rsid w:val="00EF44BB"/>
    <w:rsid w:val="00EF587C"/>
    <w:rsid w:val="00F059CE"/>
    <w:rsid w:val="00F076C6"/>
    <w:rsid w:val="00F07DD3"/>
    <w:rsid w:val="00F17D44"/>
    <w:rsid w:val="00F2289E"/>
    <w:rsid w:val="00F22FB0"/>
    <w:rsid w:val="00F2647A"/>
    <w:rsid w:val="00F37AC7"/>
    <w:rsid w:val="00F4374F"/>
    <w:rsid w:val="00F4783D"/>
    <w:rsid w:val="00F50CA0"/>
    <w:rsid w:val="00F52FE9"/>
    <w:rsid w:val="00F551B0"/>
    <w:rsid w:val="00F555BE"/>
    <w:rsid w:val="00F8037A"/>
    <w:rsid w:val="00F92B88"/>
    <w:rsid w:val="00F97E62"/>
    <w:rsid w:val="00FB19B4"/>
    <w:rsid w:val="00FC3C95"/>
    <w:rsid w:val="00FC411E"/>
    <w:rsid w:val="00FC4EDA"/>
    <w:rsid w:val="00FF1561"/>
    <w:rsid w:val="00FF2422"/>
    <w:rsid w:val="00FF4952"/>
    <w:rsid w:val="00FF5F4C"/>
    <w:rsid w:val="02041273"/>
    <w:rsid w:val="046387F9"/>
    <w:rsid w:val="047196B9"/>
    <w:rsid w:val="04B1F567"/>
    <w:rsid w:val="04CC0294"/>
    <w:rsid w:val="04EE7DC3"/>
    <w:rsid w:val="0554927A"/>
    <w:rsid w:val="05E700CC"/>
    <w:rsid w:val="066FD594"/>
    <w:rsid w:val="06B82E1E"/>
    <w:rsid w:val="06FBB1D9"/>
    <w:rsid w:val="07AA6E32"/>
    <w:rsid w:val="07ABF965"/>
    <w:rsid w:val="07E04B8D"/>
    <w:rsid w:val="07E19B92"/>
    <w:rsid w:val="080CF96B"/>
    <w:rsid w:val="085717A8"/>
    <w:rsid w:val="08784D7F"/>
    <w:rsid w:val="09C95D2E"/>
    <w:rsid w:val="0C5B7929"/>
    <w:rsid w:val="107A3695"/>
    <w:rsid w:val="10A9BE70"/>
    <w:rsid w:val="10BBBE97"/>
    <w:rsid w:val="118645BB"/>
    <w:rsid w:val="119D6BB7"/>
    <w:rsid w:val="14367ECA"/>
    <w:rsid w:val="145C1D08"/>
    <w:rsid w:val="149F0018"/>
    <w:rsid w:val="150BF0D6"/>
    <w:rsid w:val="1554699C"/>
    <w:rsid w:val="16D15B37"/>
    <w:rsid w:val="196CA28B"/>
    <w:rsid w:val="1999DABE"/>
    <w:rsid w:val="1A08884D"/>
    <w:rsid w:val="1B0A113D"/>
    <w:rsid w:val="1B444F27"/>
    <w:rsid w:val="1BAB8B7C"/>
    <w:rsid w:val="1C735198"/>
    <w:rsid w:val="1D1C4085"/>
    <w:rsid w:val="1D432935"/>
    <w:rsid w:val="1E1383C4"/>
    <w:rsid w:val="2012F6F0"/>
    <w:rsid w:val="20E7553F"/>
    <w:rsid w:val="23522FED"/>
    <w:rsid w:val="23D786B8"/>
    <w:rsid w:val="24C1C199"/>
    <w:rsid w:val="24E97324"/>
    <w:rsid w:val="24F3B01A"/>
    <w:rsid w:val="258DA5B3"/>
    <w:rsid w:val="2606A224"/>
    <w:rsid w:val="26229E96"/>
    <w:rsid w:val="26247E4D"/>
    <w:rsid w:val="267E9809"/>
    <w:rsid w:val="26936CF3"/>
    <w:rsid w:val="27CCE5CC"/>
    <w:rsid w:val="28896932"/>
    <w:rsid w:val="28B36456"/>
    <w:rsid w:val="290489EA"/>
    <w:rsid w:val="29EDCF16"/>
    <w:rsid w:val="2B46B3B2"/>
    <w:rsid w:val="2C0E2B63"/>
    <w:rsid w:val="2CDA9E10"/>
    <w:rsid w:val="2CF6861A"/>
    <w:rsid w:val="2DE22093"/>
    <w:rsid w:val="2DE9F95A"/>
    <w:rsid w:val="2EB7F57F"/>
    <w:rsid w:val="30456446"/>
    <w:rsid w:val="31629C94"/>
    <w:rsid w:val="32C7917A"/>
    <w:rsid w:val="33A960E8"/>
    <w:rsid w:val="34D59F36"/>
    <w:rsid w:val="3566868A"/>
    <w:rsid w:val="359A1D5E"/>
    <w:rsid w:val="3710B53D"/>
    <w:rsid w:val="39C09615"/>
    <w:rsid w:val="3A40F878"/>
    <w:rsid w:val="3AAA2617"/>
    <w:rsid w:val="3B830ED5"/>
    <w:rsid w:val="3C0E0087"/>
    <w:rsid w:val="3C18A23D"/>
    <w:rsid w:val="3C390002"/>
    <w:rsid w:val="3D06FAE5"/>
    <w:rsid w:val="3D7AE915"/>
    <w:rsid w:val="3E034F48"/>
    <w:rsid w:val="3EE41D3C"/>
    <w:rsid w:val="3EF11C55"/>
    <w:rsid w:val="3EF854A8"/>
    <w:rsid w:val="3F0E7502"/>
    <w:rsid w:val="3F2696B3"/>
    <w:rsid w:val="403DC529"/>
    <w:rsid w:val="411BFB46"/>
    <w:rsid w:val="41C5F1A9"/>
    <w:rsid w:val="42785CA0"/>
    <w:rsid w:val="43AD4D32"/>
    <w:rsid w:val="43FFC284"/>
    <w:rsid w:val="44CDED1D"/>
    <w:rsid w:val="44DDC06C"/>
    <w:rsid w:val="44E67808"/>
    <w:rsid w:val="450C0037"/>
    <w:rsid w:val="45AF3046"/>
    <w:rsid w:val="45DCC476"/>
    <w:rsid w:val="45E8F664"/>
    <w:rsid w:val="46513F1C"/>
    <w:rsid w:val="4681AE0A"/>
    <w:rsid w:val="46847F93"/>
    <w:rsid w:val="46EA362F"/>
    <w:rsid w:val="47FC7B70"/>
    <w:rsid w:val="491448F3"/>
    <w:rsid w:val="4A91EDF4"/>
    <w:rsid w:val="4B2A9FF0"/>
    <w:rsid w:val="4B6772B6"/>
    <w:rsid w:val="4BCA9F11"/>
    <w:rsid w:val="4C90B3D6"/>
    <w:rsid w:val="4CCFDC39"/>
    <w:rsid w:val="4D216DE2"/>
    <w:rsid w:val="4D24D5D5"/>
    <w:rsid w:val="4D6D3BD6"/>
    <w:rsid w:val="4DEE34A7"/>
    <w:rsid w:val="4E8ADE3A"/>
    <w:rsid w:val="4EB9ACBC"/>
    <w:rsid w:val="4F95CB48"/>
    <w:rsid w:val="50D243D0"/>
    <w:rsid w:val="517BDC2D"/>
    <w:rsid w:val="51EED5E6"/>
    <w:rsid w:val="522EBAB2"/>
    <w:rsid w:val="53556824"/>
    <w:rsid w:val="545A54E5"/>
    <w:rsid w:val="5463968F"/>
    <w:rsid w:val="547E794B"/>
    <w:rsid w:val="5650AEBF"/>
    <w:rsid w:val="571C3B29"/>
    <w:rsid w:val="5A0E1439"/>
    <w:rsid w:val="5A4265EC"/>
    <w:rsid w:val="5AC20AE4"/>
    <w:rsid w:val="5B872E50"/>
    <w:rsid w:val="5BF08527"/>
    <w:rsid w:val="5BF79284"/>
    <w:rsid w:val="5BFAABE5"/>
    <w:rsid w:val="5C972001"/>
    <w:rsid w:val="5E9CAB01"/>
    <w:rsid w:val="5F6AB02E"/>
    <w:rsid w:val="5F77F712"/>
    <w:rsid w:val="60E72653"/>
    <w:rsid w:val="60EB2399"/>
    <w:rsid w:val="6312EA78"/>
    <w:rsid w:val="654DD2DC"/>
    <w:rsid w:val="65A68FEB"/>
    <w:rsid w:val="664ABE27"/>
    <w:rsid w:val="68C9D51D"/>
    <w:rsid w:val="68EDA6F1"/>
    <w:rsid w:val="69274329"/>
    <w:rsid w:val="69332876"/>
    <w:rsid w:val="6AD4462B"/>
    <w:rsid w:val="6B4783A6"/>
    <w:rsid w:val="6BDBD6D4"/>
    <w:rsid w:val="6C293BFF"/>
    <w:rsid w:val="6D0F189C"/>
    <w:rsid w:val="6D269945"/>
    <w:rsid w:val="6D364253"/>
    <w:rsid w:val="705D0B77"/>
    <w:rsid w:val="70E0D65C"/>
    <w:rsid w:val="71115F44"/>
    <w:rsid w:val="71E08903"/>
    <w:rsid w:val="71EF8141"/>
    <w:rsid w:val="721D4B6A"/>
    <w:rsid w:val="72FE5E2F"/>
    <w:rsid w:val="731AAC45"/>
    <w:rsid w:val="7397F646"/>
    <w:rsid w:val="73DDF3BD"/>
    <w:rsid w:val="74A6D58A"/>
    <w:rsid w:val="754038C0"/>
    <w:rsid w:val="762D13F8"/>
    <w:rsid w:val="78F826ED"/>
    <w:rsid w:val="79FF651C"/>
    <w:rsid w:val="7A309F66"/>
    <w:rsid w:val="7B317485"/>
    <w:rsid w:val="7B658A96"/>
    <w:rsid w:val="7BB0C31D"/>
    <w:rsid w:val="7BD42A5C"/>
    <w:rsid w:val="7C4BC920"/>
    <w:rsid w:val="7C5BBBF0"/>
    <w:rsid w:val="7C652E2C"/>
    <w:rsid w:val="7D0CA3DA"/>
    <w:rsid w:val="7D30926A"/>
    <w:rsid w:val="7D52308C"/>
    <w:rsid w:val="7DC86E06"/>
    <w:rsid w:val="7DCA8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85B266"/>
  <w15:chartTrackingRefBased/>
  <w15:docId w15:val="{DCBC35C2-D42E-41CE-B49F-593F4A2A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3416"/>
    <w:pPr>
      <w:suppressAutoHyphens/>
      <w:spacing w:after="200" w:line="276" w:lineRule="auto"/>
    </w:pPr>
    <w:rPr>
      <w:rFonts w:ascii="Calibri" w:hAnsi="Calibri" w:eastAsia="SimSun" w:cs="Calibri"/>
      <w:sz w:val="28"/>
      <w:szCs w:val="22"/>
      <w:lang w:val="ga-IE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12E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3DF0"/>
    <w:pPr>
      <w:keepNext/>
      <w:keepLines/>
      <w:spacing w:before="40" w:after="0"/>
      <w:outlineLvl w:val="1"/>
    </w:pPr>
    <w:rPr>
      <w:rFonts w:eastAsiaTheme="majorEastAsia"/>
      <w:color w:val="0F4761" w:themeColor="accent1" w:themeShade="BF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96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  <w:rPr>
      <w:rFonts w:ascii="Symbol" w:hAnsi="Symbol" w:cs="Symbol"/>
      <w:lang w:val="en-GB"/>
    </w:rPr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2" w:customStyle="1">
    <w:name w:val="WW8Num1z2"/>
    <w:rPr>
      <w:rFonts w:ascii="Wingdings" w:hAnsi="Wingdings" w:cs="Wingdings"/>
    </w:rPr>
  </w:style>
  <w:style w:type="character" w:styleId="WW8Num2z0" w:customStyle="1">
    <w:name w:val="WW8Num2z0"/>
    <w:rPr>
      <w:b/>
      <w:bCs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  <w:rPr>
      <w:b/>
      <w:bCs/>
    </w:rPr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  <w:rPr>
      <w:b/>
      <w:bCs/>
    </w:rPr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WW8Num6z0" w:customStyle="1">
    <w:name w:val="WW8Num6z0"/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DefaultParagraphFont0" w:customStyle="1">
    <w:name w:val="Default Paragraph Font0"/>
  </w:style>
  <w:style w:type="character" w:styleId="CommentTextChar" w:customStyle="1">
    <w:name w:val="Comment Text Char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BalloonTextChar" w:customStyle="1">
    <w:name w:val="Balloon Text Char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0"/>
  </w:style>
  <w:style w:type="character" w:styleId="FooterChar" w:customStyle="1">
    <w:name w:val="Footer Char"/>
    <w:basedOn w:val="DefaultParagraphFont0"/>
  </w:style>
  <w:style w:type="character" w:styleId="Hyperlink">
    <w:name w:val="Hyperlink"/>
    <w:rPr>
      <w:color w:val="0000FF"/>
      <w:u w:val="single"/>
    </w:rPr>
  </w:style>
  <w:style w:type="character" w:styleId="CommentSubjectChar" w:customStyle="1">
    <w:name w:val="Comment Subject Char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character" w:styleId="BodyTextChar" w:customStyle="1">
    <w:name w:val="Body Text Char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UnresolvedMention">
    <w:name w:val="Unresolved Mention"/>
    <w:rPr>
      <w:color w:val="605E5C"/>
    </w:rPr>
  </w:style>
  <w:style w:type="character" w:styleId="ListLabel1" w:customStyle="1">
    <w:name w:val="ListLabel 1"/>
    <w:rPr>
      <w:rFonts w:cs="Symbol"/>
      <w:sz w:val="22"/>
      <w:szCs w:val="22"/>
    </w:rPr>
  </w:style>
  <w:style w:type="character" w:styleId="ListLabel2" w:customStyle="1">
    <w:name w:val="ListLabel 2"/>
    <w:rPr>
      <w:rFonts w:cs="Courier New"/>
    </w:rPr>
  </w:style>
  <w:style w:type="character" w:styleId="ListLabel3" w:customStyle="1">
    <w:name w:val="ListLabel 3"/>
    <w:rPr>
      <w:rFonts w:cs="Calibri"/>
      <w:b/>
      <w:bCs w:val="0"/>
      <w:sz w:val="22"/>
    </w:rPr>
  </w:style>
  <w:style w:type="character" w:styleId="ListLabel4" w:customStyle="1">
    <w:name w:val="ListLabel 4"/>
    <w:rPr>
      <w:b/>
      <w:bCs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Arial" w:hAnsi="Arial" w:eastAsia="Microsoft YaHei" w:cs="Arial"/>
      <w:szCs w:val="28"/>
    </w:rPr>
  </w:style>
  <w:style w:type="paragraph" w:styleId="BodyText">
    <w:name w:val="Body Text"/>
    <w:basedOn w:val="Normal"/>
    <w:pPr>
      <w:spacing w:after="120" w:line="100" w:lineRule="atLeast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Arial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Revision">
    <w:name w:val="Revision"/>
    <w:pPr>
      <w:suppressAutoHyphens/>
      <w:spacing w:line="100" w:lineRule="atLeast"/>
    </w:pPr>
    <w:rPr>
      <w:rFonts w:ascii="Calibri" w:hAnsi="Calibri" w:eastAsia="SimSun" w:cs="Calibri"/>
      <w:sz w:val="22"/>
      <w:szCs w:val="22"/>
      <w:lang w:eastAsia="ar-SA"/>
    </w:rPr>
  </w:style>
  <w:style w:type="paragraph" w:styleId="TableContents" w:customStyle="1">
    <w:name w:val="Table Contents"/>
    <w:basedOn w:val="Normal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237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unhideWhenUsed/>
    <w:rsid w:val="00E51B5A"/>
    <w:rPr>
      <w:sz w:val="16"/>
      <w:szCs w:val="16"/>
    </w:rPr>
  </w:style>
  <w:style w:type="paragraph" w:styleId="CommentText">
    <w:name w:val="annotation text"/>
    <w:basedOn w:val="Normal"/>
    <w:link w:val="CommentTextChar1"/>
    <w:unhideWhenUsed/>
    <w:rsid w:val="00E51B5A"/>
    <w:rPr>
      <w:sz w:val="20"/>
      <w:szCs w:val="20"/>
    </w:rPr>
  </w:style>
  <w:style w:type="character" w:styleId="CommentTextChar1" w:customStyle="1">
    <w:name w:val="Comment Text Char1"/>
    <w:link w:val="CommentText"/>
    <w:uiPriority w:val="99"/>
    <w:rsid w:val="00E51B5A"/>
    <w:rPr>
      <w:rFonts w:ascii="Calibri" w:hAnsi="Calibri" w:eastAsia="SimSun" w:cs="Calibri"/>
      <w:lang w:val="en-IE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E51B5A"/>
    <w:rPr>
      <w:b/>
      <w:bCs/>
    </w:rPr>
  </w:style>
  <w:style w:type="character" w:styleId="CommentSubjectChar1" w:customStyle="1">
    <w:name w:val="Comment Subject Char1"/>
    <w:link w:val="CommentSubject"/>
    <w:uiPriority w:val="99"/>
    <w:semiHidden/>
    <w:rsid w:val="00E51B5A"/>
    <w:rPr>
      <w:rFonts w:ascii="Calibri" w:hAnsi="Calibri" w:eastAsia="SimSun" w:cs="Calibri"/>
      <w:b/>
      <w:bCs/>
      <w:lang w:val="en-IE" w:eastAsia="ar-SA"/>
    </w:rPr>
  </w:style>
  <w:style w:type="paragraph" w:styleId="NormalWeb">
    <w:name w:val="Normal (Web)"/>
    <w:basedOn w:val="Normal"/>
    <w:unhideWhenUsed/>
    <w:rsid w:val="00A84BB7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character" w:styleId="CommentReference1" w:customStyle="1">
    <w:name w:val="Comment Reference1"/>
    <w:rsid w:val="00040849"/>
    <w:rPr>
      <w:sz w:val="16"/>
      <w:szCs w:val="16"/>
    </w:rPr>
  </w:style>
  <w:style w:type="paragraph" w:styleId="CommentText1" w:customStyle="1">
    <w:name w:val="Comment Text1"/>
    <w:basedOn w:val="Normal"/>
    <w:rsid w:val="00040849"/>
    <w:pPr>
      <w:widowControl w:val="0"/>
      <w:spacing w:after="0" w:line="100" w:lineRule="atLeast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CommentSubject1" w:customStyle="1">
    <w:name w:val="Comment Subject1"/>
    <w:basedOn w:val="CommentText1"/>
    <w:rsid w:val="00040849"/>
    <w:pPr>
      <w:widowControl/>
      <w:spacing w:after="200"/>
    </w:pPr>
    <w:rPr>
      <w:rFonts w:ascii="Calibri" w:hAnsi="Calibri" w:cs="Calibri"/>
      <w:b/>
      <w:bCs/>
      <w:lang w:val="en-IE"/>
    </w:rPr>
  </w:style>
  <w:style w:type="character" w:styleId="Heading2Char" w:customStyle="1">
    <w:name w:val="Heading 2 Char"/>
    <w:basedOn w:val="DefaultParagraphFont"/>
    <w:link w:val="Heading2"/>
    <w:uiPriority w:val="9"/>
    <w:rsid w:val="00583DF0"/>
    <w:rPr>
      <w:rFonts w:ascii="Calibri" w:hAnsi="Calibri" w:cs="Calibri" w:eastAsiaTheme="majorEastAsia"/>
      <w:color w:val="0F4761" w:themeColor="accent1" w:themeShade="BF"/>
      <w:sz w:val="36"/>
      <w:szCs w:val="28"/>
      <w:lang w:val="ga-IE" w:eastAsia="ar-SA"/>
    </w:rPr>
  </w:style>
  <w:style w:type="character" w:styleId="Heading1Char" w:customStyle="1">
    <w:name w:val="Heading 1 Char"/>
    <w:basedOn w:val="DefaultParagraphFont"/>
    <w:link w:val="Heading1"/>
    <w:uiPriority w:val="9"/>
    <w:rsid w:val="004F512E"/>
    <w:rPr>
      <w:rFonts w:ascii="Calibri" w:hAnsi="Calibri" w:eastAsiaTheme="majorEastAsia" w:cstheme="majorBidi"/>
      <w:color w:val="0F4761" w:themeColor="accent1" w:themeShade="BF"/>
      <w:sz w:val="44"/>
      <w:szCs w:val="3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8CE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9308CE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eastAsia="ar-SA"/>
    </w:rPr>
  </w:style>
  <w:style w:type="character" w:styleId="Strong">
    <w:name w:val="Strong"/>
    <w:basedOn w:val="DefaultParagraphFont"/>
    <w:uiPriority w:val="22"/>
    <w:qFormat/>
    <w:rsid w:val="00992A4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B4DCB"/>
    <w:rPr>
      <w:i/>
      <w:iCs/>
      <w:color w:val="156082" w:themeColor="accent1"/>
    </w:rPr>
  </w:style>
  <w:style w:type="character" w:styleId="header1" w:customStyle="1">
    <w:name w:val="header1"/>
    <w:rsid w:val="00E0620B"/>
    <w:rPr>
      <w:rFonts w:hint="default" w:ascii="Helvetica" w:hAnsi="Helvetica" w:cs="Helvetica"/>
      <w:b/>
      <w:bCs/>
      <w:color w:val="000033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0620B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0620B"/>
    <w:rPr>
      <w:rFonts w:asciiTheme="majorHAnsi" w:hAnsiTheme="majorHAnsi" w:eastAsiaTheme="majorEastAsia" w:cstheme="majorBidi"/>
      <w:spacing w:val="-10"/>
      <w:kern w:val="28"/>
      <w:sz w:val="56"/>
      <w:szCs w:val="56"/>
      <w:lang w:eastAsia="ar-SA"/>
    </w:rPr>
  </w:style>
  <w:style w:type="character" w:styleId="Emphasis">
    <w:name w:val="Emphasis"/>
    <w:basedOn w:val="DefaultParagraphFont"/>
    <w:uiPriority w:val="20"/>
    <w:qFormat/>
    <w:rsid w:val="00094A12"/>
    <w:rPr>
      <w:i/>
      <w:iCs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76963"/>
    <w:rPr>
      <w:rFonts w:asciiTheme="majorHAnsi" w:hAnsiTheme="majorHAnsi" w:eastAsiaTheme="majorEastAsia" w:cstheme="majorBidi"/>
      <w:color w:val="0A2F40" w:themeColor="accent1" w:themeShade="7F"/>
      <w:sz w:val="24"/>
      <w:szCs w:val="24"/>
      <w:lang w:eastAsia="ar-SA"/>
    </w:rPr>
  </w:style>
  <w:style w:type="paragraph" w:styleId="Heading25" w:customStyle="1">
    <w:name w:val="Heading 2.5"/>
    <w:basedOn w:val="Heading2"/>
    <w:link w:val="Heading25Char"/>
    <w:qFormat/>
    <w:rsid w:val="00A451CE"/>
  </w:style>
  <w:style w:type="character" w:styleId="Heading25Char" w:customStyle="1">
    <w:name w:val="Heading 2.5 Char"/>
    <w:basedOn w:val="Heading2Char"/>
    <w:link w:val="Heading25"/>
    <w:rsid w:val="00A451CE"/>
    <w:rPr>
      <w:rFonts w:ascii="Calibri" w:hAnsi="Calibri" w:cs="Calibri" w:eastAsiaTheme="majorEastAsia"/>
      <w:color w:val="0F4761" w:themeColor="accent1" w:themeShade="BF"/>
      <w:sz w:val="40"/>
      <w:szCs w:val="40"/>
      <w:lang w:val="ga-IE" w:eastAsia="ar-SA"/>
    </w:rPr>
  </w:style>
  <w:style w:type="paragraph" w:styleId="NoSpacing">
    <w:name w:val="No Spacing"/>
    <w:uiPriority w:val="1"/>
    <w:qFormat/>
    <w:rsid w:val="005F3416"/>
    <w:pPr>
      <w:suppressAutoHyphens/>
    </w:pPr>
    <w:rPr>
      <w:rFonts w:ascii="Calibri" w:hAnsi="Calibri" w:eastAsia="SimSun" w:cs="Calibri"/>
      <w:sz w:val="28"/>
      <w:szCs w:val="22"/>
      <w:lang w:val="ga-I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6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m.nidhubhain@udaras.ie" TargetMode="External" Id="rId13" /><Relationship Type="http://schemas.openxmlformats.org/officeDocument/2006/relationships/image" Target="media/image2.png" Id="rId1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hyperlink" Target="mailto:m.nidhubhain@udaras.ie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mailto:ealain@udaras.ie" TargetMode="External" Id="rId12" /><Relationship Type="http://schemas.openxmlformats.org/officeDocument/2006/relationships/image" Target="media/image1.png" Id="rId17" /><Relationship Type="http://schemas.openxmlformats.org/officeDocument/2006/relationships/header" Target="header1.xml" Id="rId25" /><Relationship Type="http://schemas.openxmlformats.org/officeDocument/2006/relationships/customXml" Target="../customXml/item2.xml" Id="rId2" /><Relationship Type="http://schemas.openxmlformats.org/officeDocument/2006/relationships/hyperlink" Target="http://www.ealain.ie" TargetMode="External" Id="rId16" /><Relationship Type="http://schemas.openxmlformats.org/officeDocument/2006/relationships/hyperlink" Target="mailto:ealain@udaras.ie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d.nicphaidin@udaras.ie" TargetMode="External" Id="rId11" /><Relationship Type="http://schemas.openxmlformats.org/officeDocument/2006/relationships/hyperlink" Target="http://www.ealain.ie" TargetMode="External" Id="rId24" /><Relationship Type="http://schemas.openxmlformats.org/officeDocument/2006/relationships/styles" Target="styles.xml" Id="rId5" /><Relationship Type="http://schemas.openxmlformats.org/officeDocument/2006/relationships/hyperlink" Target="mailto:ealain@udaras.ie" TargetMode="External" Id="rId15" /><Relationship Type="http://schemas.openxmlformats.org/officeDocument/2006/relationships/hyperlink" Target="mailto:ealain@udaras.ie" TargetMode="External" Id="rId23" /><Relationship Type="http://schemas.openxmlformats.org/officeDocument/2006/relationships/footer" Target="footer2.xml" Id="rId28" /><Relationship Type="http://schemas.openxmlformats.org/officeDocument/2006/relationships/hyperlink" Target="mailto:d.nicphaidin@udaras.ie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fngc@udaras.ie" TargetMode="External" Id="rId14" /><Relationship Type="http://schemas.openxmlformats.org/officeDocument/2006/relationships/hyperlink" Target="mailto:fngc@udaras.ie" TargetMode="External" Id="rId22" /><Relationship Type="http://schemas.openxmlformats.org/officeDocument/2006/relationships/header" Target="header2.xml" Id="rId27" /><Relationship Type="http://schemas.openxmlformats.org/officeDocument/2006/relationships/theme" Target="theme/theme1.xml" Id="rId30" /><Relationship Type="http://schemas.openxmlformats.org/officeDocument/2006/relationships/hyperlink" Target="http://www.ealain.ie" TargetMode="External" Id="R1ce4c3757b3d433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5" ma:contentTypeDescription="Cruthaigh doiciméad nua." ma:contentTypeScope="" ma:versionID="c83a8c73a87ff7c2cdb4ed7f11166460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d720c3d1397c1e60fb0e7e1fef04d377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AED217-1A90-4051-BF4E-13282E574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A6813-A939-4FA8-BC6E-CDBCB4E3B913}"/>
</file>

<file path=customXml/itemProps3.xml><?xml version="1.0" encoding="utf-8"?>
<ds:datastoreItem xmlns:ds="http://schemas.openxmlformats.org/officeDocument/2006/customXml" ds:itemID="{AA4C8BD4-6978-4B40-B50C-24A9460ACED0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User</dc:creator>
  <cp:keywords/>
  <cp:lastModifiedBy>Freda Nic Giolla Chatháin</cp:lastModifiedBy>
  <cp:revision>28</cp:revision>
  <cp:lastPrinted>2024-02-11T05:47:00Z</cp:lastPrinted>
  <dcterms:created xsi:type="dcterms:W3CDTF">2026-01-15T06:43:00Z</dcterms:created>
  <dcterms:modified xsi:type="dcterms:W3CDTF">2026-01-29T12:32:16Z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0x0101001C7EE110C4D5784E938FCFECD404083E</vt:lpwstr>
  </property>
  <property fmtid="{D5CDD505-2E9C-101B-9397-08002B2CF9AE}" pid="9" name="MediaServiceImageTags">
    <vt:lpwstr/>
  </property>
</Properties>
</file>